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56692" w14:textId="1E064C9A" w:rsidR="00D97FBF" w:rsidRPr="004C40FA" w:rsidRDefault="0050158A" w:rsidP="00D97FBF">
      <w:pPr>
        <w:pStyle w:val="a3"/>
        <w:shd w:val="clear" w:color="auto" w:fill="auto"/>
        <w:spacing w:before="75"/>
        <w:ind w:left="170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lang w:val="en-US"/>
        </w:rPr>
        <w:t>ASSIGNMENT</w:t>
      </w:r>
      <w:r w:rsidR="000B331F" w:rsidRPr="004C40FA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2B6E41">
        <w:rPr>
          <w:rFonts w:ascii="Times New Roman" w:hAnsi="Times New Roman" w:cs="Times New Roman"/>
          <w:b/>
          <w:bCs/>
          <w:lang w:val="en-US"/>
        </w:rPr>
        <w:t>FOR</w:t>
      </w:r>
      <w:r w:rsidR="000B331F" w:rsidRPr="004C40FA">
        <w:rPr>
          <w:rFonts w:ascii="Times New Roman" w:hAnsi="Times New Roman" w:cs="Times New Roman"/>
          <w:b/>
          <w:bCs/>
          <w:lang w:val="en-GB"/>
        </w:rPr>
        <w:t xml:space="preserve"> PROCESS</w:t>
      </w:r>
      <w:r w:rsidR="002B6E41">
        <w:rPr>
          <w:rFonts w:ascii="Times New Roman" w:hAnsi="Times New Roman" w:cs="Times New Roman"/>
          <w:b/>
          <w:bCs/>
          <w:lang w:val="en-US"/>
        </w:rPr>
        <w:t>ING</w:t>
      </w:r>
      <w:r w:rsidR="000B331F" w:rsidRPr="004C40FA">
        <w:rPr>
          <w:rFonts w:ascii="Times New Roman" w:hAnsi="Times New Roman" w:cs="Times New Roman"/>
          <w:b/>
          <w:bCs/>
          <w:lang w:val="en-GB"/>
        </w:rPr>
        <w:t xml:space="preserve"> PERSONAL DATA</w:t>
      </w:r>
    </w:p>
    <w:p w14:paraId="203CAAE9" w14:textId="5196AA13" w:rsidR="00D97FBF" w:rsidRPr="004C40FA" w:rsidRDefault="004A2AE2" w:rsidP="00D97FBF">
      <w:pPr>
        <w:pStyle w:val="a3"/>
        <w:shd w:val="clear" w:color="auto" w:fill="auto"/>
        <w:suppressAutoHyphens w:val="0"/>
        <w:spacing w:before="75"/>
        <w:ind w:left="17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25"/>
          <w:szCs w:val="25"/>
          <w:lang w:val="en-GB"/>
        </w:rPr>
        <w:t>Moscow</w:t>
      </w:r>
      <w:r w:rsidRPr="001F262A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             </w:t>
      </w:r>
      <w:r w:rsidR="00D97FBF" w:rsidRPr="004C40FA">
        <w:rPr>
          <w:rFonts w:ascii="Times New Roman" w:hAnsi="Times New Roman" w:cs="Times New Roman"/>
          <w:lang w:val="en-GB"/>
        </w:rPr>
        <w:t xml:space="preserve">                     </w:t>
      </w:r>
      <w:r w:rsidR="009000F6" w:rsidRPr="004C40FA">
        <w:rPr>
          <w:rFonts w:ascii="Times New Roman" w:hAnsi="Times New Roman" w:cs="Times New Roman"/>
          <w:lang w:val="en-GB"/>
        </w:rPr>
        <w:t xml:space="preserve">  </w:t>
      </w:r>
      <w:r w:rsidR="00553F0C">
        <w:rPr>
          <w:rFonts w:ascii="Times New Roman" w:hAnsi="Times New Roman" w:cs="Times New Roman"/>
          <w:lang w:val="en-US"/>
        </w:rPr>
        <w:t xml:space="preserve">         </w:t>
      </w:r>
      <w:r w:rsidR="00D97FBF" w:rsidRPr="004C40FA">
        <w:rPr>
          <w:rFonts w:ascii="Times New Roman" w:hAnsi="Times New Roman" w:cs="Times New Roman"/>
          <w:lang w:val="en-GB"/>
        </w:rPr>
        <w:t xml:space="preserve"> </w:t>
      </w:r>
      <w:permStart w:id="1182557956" w:edGrp="everyone"/>
      <w:r w:rsidR="00D97FBF" w:rsidRPr="004C40FA">
        <w:rPr>
          <w:rFonts w:ascii="Times New Roman" w:hAnsi="Times New Roman" w:cs="Times New Roman"/>
          <w:lang w:val="en-GB"/>
        </w:rPr>
        <w:t>________________ 202</w:t>
      </w:r>
      <w:r w:rsidR="00130190" w:rsidRPr="004C40FA">
        <w:rPr>
          <w:rFonts w:ascii="Times New Roman" w:hAnsi="Times New Roman" w:cs="Times New Roman"/>
          <w:lang w:val="en-GB"/>
        </w:rPr>
        <w:t>4</w:t>
      </w:r>
      <w:permEnd w:id="1182557956"/>
    </w:p>
    <w:p w14:paraId="52756524" w14:textId="77777777" w:rsidR="00D97FBF" w:rsidRPr="004C40FA" w:rsidRDefault="00D97FBF" w:rsidP="00D97FBF">
      <w:pPr>
        <w:rPr>
          <w:lang w:val="en-GB"/>
        </w:rPr>
      </w:pPr>
    </w:p>
    <w:p w14:paraId="7CB5EE44" w14:textId="77777777" w:rsidR="00D97FBF" w:rsidRPr="004C40FA" w:rsidRDefault="00D97FBF" w:rsidP="00D97FBF">
      <w:pPr>
        <w:rPr>
          <w:lang w:val="en-GB"/>
        </w:rPr>
      </w:pPr>
    </w:p>
    <w:p w14:paraId="57FE7EA6" w14:textId="5DE95F2D" w:rsidR="005C060B" w:rsidRPr="00C61275" w:rsidRDefault="00D97FBF" w:rsidP="00C61275">
      <w:pPr>
        <w:spacing w:before="60"/>
        <w:ind w:firstLine="709"/>
        <w:rPr>
          <w:rStyle w:val="a4"/>
          <w:rFonts w:ascii="Times New Roman" w:hAnsi="Times New Roman" w:cs="Times New Roman"/>
          <w:sz w:val="25"/>
          <w:szCs w:val="25"/>
          <w:lang w:val="en-US"/>
        </w:rPr>
      </w:pPr>
      <w:permStart w:id="1514626369" w:edGrp="everyone"/>
      <w:r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___________________________</w:t>
      </w:r>
      <w:permEnd w:id="1514626369"/>
      <w:r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, </w:t>
      </w:r>
      <w:r w:rsidR="00004209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hereinafter referred to as </w:t>
      </w:r>
      <w:r w:rsidR="00004209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the </w:t>
      </w:r>
      <w:r w:rsidR="004E1915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“</w:t>
      </w:r>
      <w:r w:rsidR="00004209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Principal</w:t>
      </w:r>
      <w:r w:rsidR="004E1915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”</w:t>
      </w:r>
      <w:r w:rsidR="00004209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, </w:t>
      </w:r>
      <w:r w:rsidR="004E1915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represented by</w:t>
      </w:r>
      <w:r w:rsidR="00176848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permStart w:id="866919503" w:edGrp="everyone"/>
      <w:r w:rsidR="00176848" w:rsidRPr="00C61275">
        <w:rPr>
          <w:rStyle w:val="a4"/>
          <w:rFonts w:ascii="Times New Roman" w:hAnsi="Times New Roman" w:cs="Times New Roman"/>
          <w:color w:val="000000" w:themeColor="text1"/>
          <w:sz w:val="25"/>
          <w:szCs w:val="25"/>
          <w:lang w:val="en-GB"/>
        </w:rPr>
        <w:t>___________________________________________</w:t>
      </w:r>
      <w:permEnd w:id="866919503"/>
      <w:r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, </w:t>
      </w:r>
      <w:r w:rsidR="00485762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acting under</w:t>
      </w:r>
      <w:r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permStart w:id="462097495" w:edGrp="everyone"/>
      <w:r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_______________</w:t>
      </w:r>
      <w:permEnd w:id="462097495"/>
      <w:r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, </w:t>
      </w:r>
      <w:r w:rsidR="00485762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on the one hand</w:t>
      </w:r>
      <w:r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, </w:t>
      </w:r>
      <w:r w:rsidR="00485762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and</w:t>
      </w:r>
    </w:p>
    <w:p w14:paraId="714D7D28" w14:textId="5C4856BC" w:rsidR="005C060B" w:rsidRPr="00C61275" w:rsidRDefault="001B71CE" w:rsidP="00C61275">
      <w:pPr>
        <w:spacing w:before="60"/>
        <w:ind w:firstLine="709"/>
        <w:rPr>
          <w:rStyle w:val="a4"/>
          <w:rFonts w:ascii="Times New Roman" w:hAnsi="Times New Roman" w:cs="Times New Roman"/>
          <w:sz w:val="25"/>
          <w:szCs w:val="25"/>
          <w:lang w:val="en-US"/>
        </w:rPr>
      </w:pPr>
      <w:r w:rsidRPr="00C61275">
        <w:rPr>
          <w:rStyle w:val="a4"/>
          <w:rFonts w:ascii="Times New Roman" w:hAnsi="Times New Roman" w:cs="Times New Roman"/>
          <w:b/>
          <w:bCs/>
          <w:sz w:val="25"/>
          <w:szCs w:val="25"/>
          <w:lang w:val="en-US"/>
        </w:rPr>
        <w:t>the Roscongress Foundation</w:t>
      </w:r>
      <w:r w:rsidR="00D97FBF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, </w:t>
      </w:r>
      <w:r w:rsidR="0069421B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hereinafter referred to as the </w:t>
      </w:r>
      <w:r w:rsidR="00ED322D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“</w:t>
      </w:r>
      <w:r w:rsidR="0069421B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Attorney</w:t>
      </w:r>
      <w:r w:rsidR="00ED322D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”</w:t>
      </w:r>
      <w:r w:rsidR="0069421B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,</w:t>
      </w:r>
      <w:r w:rsidR="00ED322D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represented by</w:t>
      </w:r>
      <w:r w:rsidR="00D97FBF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165330" w:rsidRPr="00C61275">
        <w:rPr>
          <w:rStyle w:val="a4"/>
          <w:rFonts w:ascii="Times New Roman" w:hAnsi="Times New Roman" w:cs="Times New Roman"/>
          <w:b/>
          <w:bCs/>
          <w:sz w:val="25"/>
          <w:szCs w:val="25"/>
          <w:lang w:val="en-GB"/>
        </w:rPr>
        <w:t>Assistant Director for IT Dmitry Diorik</w:t>
      </w:r>
      <w:r w:rsidR="00165330" w:rsidRPr="00C61275">
        <w:rPr>
          <w:rStyle w:val="a4"/>
          <w:rFonts w:ascii="Times New Roman" w:hAnsi="Times New Roman" w:cs="Times New Roman"/>
          <w:b/>
          <w:bCs/>
          <w:sz w:val="25"/>
          <w:szCs w:val="25"/>
          <w:lang w:val="en-US"/>
        </w:rPr>
        <w:t xml:space="preserve">, </w:t>
      </w:r>
      <w:r w:rsidR="00900317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acting under</w:t>
      </w:r>
      <w:r w:rsidR="00D97FBF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A67FAA" w:rsidRPr="00C61275">
        <w:rPr>
          <w:rStyle w:val="a4"/>
          <w:rFonts w:ascii="Times New Roman" w:hAnsi="Times New Roman" w:cs="Times New Roman"/>
          <w:b/>
          <w:bCs/>
          <w:sz w:val="25"/>
          <w:szCs w:val="25"/>
          <w:lang w:val="en-GB"/>
        </w:rPr>
        <w:t xml:space="preserve">Power of Attorney No. </w:t>
      </w:r>
      <w:r w:rsidR="00A67FAA" w:rsidRPr="00C61275">
        <w:rPr>
          <w:rStyle w:val="a4"/>
          <w:rFonts w:ascii="Times New Roman" w:hAnsi="Times New Roman" w:cs="Times New Roman"/>
          <w:b/>
          <w:bCs/>
          <w:sz w:val="25"/>
          <w:szCs w:val="25"/>
          <w:lang w:val="en-US"/>
        </w:rPr>
        <w:t xml:space="preserve">RK-24/D/86 dated 01.02.2024, </w:t>
      </w:r>
      <w:r w:rsidR="00900317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on the other</w:t>
      </w:r>
      <w:r w:rsidR="009A1CCC" w:rsidRPr="00C61275">
        <w:rPr>
          <w:sz w:val="25"/>
          <w:szCs w:val="25"/>
          <w:lang w:val="en-US"/>
        </w:rPr>
        <w:t xml:space="preserve"> </w:t>
      </w:r>
      <w:r w:rsidR="009A1CCC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hand</w:t>
      </w:r>
      <w:r w:rsidR="00D97FBF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,</w:t>
      </w:r>
    </w:p>
    <w:p w14:paraId="6A829EE3" w14:textId="54C24C27" w:rsidR="00D97FBF" w:rsidRPr="00C61275" w:rsidRDefault="00B229EE" w:rsidP="00C61275">
      <w:pPr>
        <w:spacing w:before="60"/>
        <w:ind w:firstLine="709"/>
        <w:rPr>
          <w:rFonts w:ascii="Times New Roman" w:hAnsi="Times New Roman" w:cs="Times New Roman"/>
          <w:sz w:val="25"/>
          <w:szCs w:val="25"/>
          <w:lang w:val="en-GB"/>
        </w:rPr>
      </w:pPr>
      <w:r w:rsidRPr="00C61275">
        <w:rPr>
          <w:rFonts w:ascii="Times New Roman" w:hAnsi="Times New Roman" w:cs="Times New Roman"/>
          <w:sz w:val="25"/>
          <w:szCs w:val="25"/>
          <w:lang w:val="en-GB"/>
        </w:rPr>
        <w:t xml:space="preserve">referred to </w:t>
      </w:r>
      <w:r w:rsidRPr="00C61275">
        <w:rPr>
          <w:rFonts w:ascii="Times New Roman" w:hAnsi="Times New Roman" w:cs="Times New Roman"/>
          <w:sz w:val="25"/>
          <w:szCs w:val="25"/>
          <w:lang w:val="en-US"/>
        </w:rPr>
        <w:t>collectively</w:t>
      </w:r>
      <w:r w:rsidRPr="00C61275">
        <w:rPr>
          <w:rFonts w:ascii="Times New Roman" w:hAnsi="Times New Roman" w:cs="Times New Roman"/>
          <w:sz w:val="25"/>
          <w:szCs w:val="25"/>
          <w:lang w:val="en-GB"/>
        </w:rPr>
        <w:t xml:space="preserve"> as </w:t>
      </w:r>
      <w:r w:rsidRPr="00C61275">
        <w:rPr>
          <w:rFonts w:ascii="Times New Roman" w:hAnsi="Times New Roman" w:cs="Times New Roman"/>
          <w:sz w:val="25"/>
          <w:szCs w:val="25"/>
          <w:lang w:val="en-US"/>
        </w:rPr>
        <w:t>the</w:t>
      </w:r>
      <w:r w:rsidRPr="00C61275">
        <w:rPr>
          <w:rFonts w:ascii="Times New Roman" w:hAnsi="Times New Roman" w:cs="Times New Roman"/>
          <w:sz w:val="25"/>
          <w:szCs w:val="25"/>
          <w:lang w:val="en-GB"/>
        </w:rPr>
        <w:t xml:space="preserve"> “Parties”, in fulfil</w:t>
      </w:r>
      <w:r w:rsidR="002543B8" w:rsidRPr="00C61275">
        <w:rPr>
          <w:rFonts w:ascii="Times New Roman" w:hAnsi="Times New Roman" w:cs="Times New Roman"/>
          <w:sz w:val="25"/>
          <w:szCs w:val="25"/>
          <w:lang w:val="en-US"/>
        </w:rPr>
        <w:t>ment</w:t>
      </w:r>
      <w:r w:rsidR="002543B8" w:rsidRPr="00C61275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2543B8" w:rsidRPr="00C61275">
        <w:rPr>
          <w:rFonts w:ascii="Times New Roman" w:hAnsi="Times New Roman" w:cs="Times New Roman"/>
          <w:sz w:val="25"/>
          <w:szCs w:val="25"/>
          <w:lang w:val="en-US"/>
        </w:rPr>
        <w:t>of</w:t>
      </w:r>
      <w:r w:rsidRPr="00C61275">
        <w:rPr>
          <w:rFonts w:ascii="Times New Roman" w:hAnsi="Times New Roman" w:cs="Times New Roman"/>
          <w:sz w:val="25"/>
          <w:szCs w:val="25"/>
          <w:lang w:val="en-GB"/>
        </w:rPr>
        <w:t xml:space="preserve"> the requirements of Federal Law N</w:t>
      </w:r>
      <w:r w:rsidR="00DA587E" w:rsidRPr="00C61275">
        <w:rPr>
          <w:rFonts w:ascii="Times New Roman" w:hAnsi="Times New Roman" w:cs="Times New Roman"/>
          <w:sz w:val="25"/>
          <w:szCs w:val="25"/>
          <w:lang w:val="en-US"/>
        </w:rPr>
        <w:t>o.</w:t>
      </w:r>
      <w:r w:rsidRPr="00C61275">
        <w:rPr>
          <w:rFonts w:ascii="Times New Roman" w:hAnsi="Times New Roman" w:cs="Times New Roman"/>
          <w:sz w:val="25"/>
          <w:szCs w:val="25"/>
          <w:lang w:val="en-GB"/>
        </w:rPr>
        <w:t xml:space="preserve"> 152-FZ </w:t>
      </w:r>
      <w:r w:rsidR="00DA587E" w:rsidRPr="00C61275">
        <w:rPr>
          <w:rFonts w:ascii="Times New Roman" w:hAnsi="Times New Roman" w:cs="Times New Roman"/>
          <w:sz w:val="25"/>
          <w:szCs w:val="25"/>
          <w:lang w:val="en-US"/>
        </w:rPr>
        <w:t>“</w:t>
      </w:r>
      <w:r w:rsidRPr="00C61275">
        <w:rPr>
          <w:rFonts w:ascii="Times New Roman" w:hAnsi="Times New Roman" w:cs="Times New Roman"/>
          <w:sz w:val="25"/>
          <w:szCs w:val="25"/>
          <w:lang w:val="en-GB"/>
        </w:rPr>
        <w:t>On Personal Data</w:t>
      </w:r>
      <w:r w:rsidR="00DA587E" w:rsidRPr="00C61275">
        <w:rPr>
          <w:rFonts w:ascii="Times New Roman" w:hAnsi="Times New Roman" w:cs="Times New Roman"/>
          <w:sz w:val="25"/>
          <w:szCs w:val="25"/>
          <w:lang w:val="en-US"/>
        </w:rPr>
        <w:t>”</w:t>
      </w:r>
      <w:r w:rsidRPr="00C61275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EF22D6" w:rsidRPr="00C61275">
        <w:rPr>
          <w:rFonts w:ascii="Times New Roman" w:hAnsi="Times New Roman" w:cs="Times New Roman"/>
          <w:sz w:val="25"/>
          <w:szCs w:val="25"/>
          <w:lang w:val="en-US"/>
        </w:rPr>
        <w:t xml:space="preserve">dated </w:t>
      </w:r>
      <w:r w:rsidR="009A04EE" w:rsidRPr="00C61275">
        <w:rPr>
          <w:rFonts w:ascii="Times New Roman" w:hAnsi="Times New Roman" w:cs="Times New Roman"/>
          <w:sz w:val="25"/>
          <w:szCs w:val="25"/>
          <w:lang w:val="en-GB"/>
        </w:rPr>
        <w:t xml:space="preserve">27.07.2006 </w:t>
      </w:r>
      <w:r w:rsidRPr="00C61275">
        <w:rPr>
          <w:rFonts w:ascii="Times New Roman" w:hAnsi="Times New Roman" w:cs="Times New Roman"/>
          <w:sz w:val="25"/>
          <w:szCs w:val="25"/>
          <w:lang w:val="en-GB"/>
        </w:rPr>
        <w:t xml:space="preserve">(hereinafter </w:t>
      </w:r>
      <w:r w:rsidR="009A04EE" w:rsidRPr="00C61275">
        <w:rPr>
          <w:rFonts w:ascii="Times New Roman" w:hAnsi="Times New Roman" w:cs="Times New Roman"/>
          <w:sz w:val="25"/>
          <w:szCs w:val="25"/>
          <w:lang w:val="en-US"/>
        </w:rPr>
        <w:t>referred</w:t>
      </w:r>
      <w:r w:rsidR="009A04EE" w:rsidRPr="00C61275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9A04EE" w:rsidRPr="00C61275">
        <w:rPr>
          <w:rFonts w:ascii="Times New Roman" w:hAnsi="Times New Roman" w:cs="Times New Roman"/>
          <w:sz w:val="25"/>
          <w:szCs w:val="25"/>
          <w:lang w:val="en-US"/>
        </w:rPr>
        <w:t>to as</w:t>
      </w:r>
      <w:r w:rsidRPr="00C61275">
        <w:rPr>
          <w:rFonts w:ascii="Times New Roman" w:hAnsi="Times New Roman" w:cs="Times New Roman"/>
          <w:sz w:val="25"/>
          <w:szCs w:val="25"/>
          <w:lang w:val="en-GB"/>
        </w:rPr>
        <w:t xml:space="preserve"> 152-FZ), have signed th</w:t>
      </w:r>
      <w:r w:rsidR="004F6534" w:rsidRPr="00C61275">
        <w:rPr>
          <w:rFonts w:ascii="Times New Roman" w:hAnsi="Times New Roman" w:cs="Times New Roman"/>
          <w:sz w:val="25"/>
          <w:szCs w:val="25"/>
          <w:lang w:val="en-US"/>
        </w:rPr>
        <w:t>is Assignment</w:t>
      </w:r>
      <w:r w:rsidRPr="00C61275">
        <w:rPr>
          <w:rFonts w:ascii="Times New Roman" w:hAnsi="Times New Roman" w:cs="Times New Roman"/>
          <w:sz w:val="25"/>
          <w:szCs w:val="25"/>
          <w:lang w:val="en-GB"/>
        </w:rPr>
        <w:t xml:space="preserve"> for the </w:t>
      </w:r>
      <w:r w:rsidR="00886212" w:rsidRPr="00C61275">
        <w:rPr>
          <w:rFonts w:ascii="Times New Roman" w:hAnsi="Times New Roman" w:cs="Times New Roman"/>
          <w:sz w:val="25"/>
          <w:szCs w:val="25"/>
          <w:lang w:val="en-US"/>
        </w:rPr>
        <w:t xml:space="preserve">technical </w:t>
      </w:r>
      <w:r w:rsidRPr="00C61275">
        <w:rPr>
          <w:rFonts w:ascii="Times New Roman" w:hAnsi="Times New Roman" w:cs="Times New Roman"/>
          <w:sz w:val="25"/>
          <w:szCs w:val="25"/>
          <w:lang w:val="en-GB"/>
        </w:rPr>
        <w:t>processing of personal data (automated processing) used in the preparation and implementation of F</w:t>
      </w:r>
      <w:r w:rsidR="009D67FF" w:rsidRPr="00C61275">
        <w:rPr>
          <w:rFonts w:ascii="Times New Roman" w:hAnsi="Times New Roman" w:cs="Times New Roman"/>
          <w:sz w:val="25"/>
          <w:szCs w:val="25"/>
          <w:lang w:val="en-US"/>
        </w:rPr>
        <w:t>oundation</w:t>
      </w:r>
      <w:r w:rsidRPr="00C61275">
        <w:rPr>
          <w:rFonts w:ascii="Times New Roman" w:hAnsi="Times New Roman" w:cs="Times New Roman"/>
          <w:sz w:val="25"/>
          <w:szCs w:val="25"/>
          <w:lang w:val="en-GB"/>
        </w:rPr>
        <w:t xml:space="preserve"> events, as follows:</w:t>
      </w:r>
    </w:p>
    <w:p w14:paraId="301651CB" w14:textId="003DDEC9" w:rsidR="00D97FBF" w:rsidRPr="00C61275" w:rsidRDefault="00D97FBF" w:rsidP="00C61275">
      <w:pPr>
        <w:spacing w:before="60"/>
        <w:rPr>
          <w:rStyle w:val="a4"/>
          <w:rFonts w:ascii="Times New Roman" w:hAnsi="Times New Roman" w:cs="Times New Roman"/>
          <w:sz w:val="25"/>
          <w:szCs w:val="25"/>
          <w:lang w:val="en-GB"/>
        </w:rPr>
      </w:pPr>
      <w:r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1. </w:t>
      </w:r>
      <w:r w:rsidR="004F37D5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The Attorney </w:t>
      </w:r>
      <w:r w:rsidR="003F45DC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hereby </w:t>
      </w:r>
      <w:r w:rsidR="004F37D5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undertakes</w:t>
      </w:r>
      <w:r w:rsidR="00B4491B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4F37D5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to p</w:t>
      </w:r>
      <w:r w:rsidR="00B5681D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rocess</w:t>
      </w:r>
      <w:r w:rsidR="004F37D5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personal data (hereinafter </w:t>
      </w:r>
      <w:r w:rsidR="006736BA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referred to as</w:t>
      </w:r>
      <w:r w:rsidR="004F37D5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the </w:t>
      </w:r>
      <w:r w:rsidR="003E36C1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Assignment</w:t>
      </w:r>
      <w:r w:rsidR="004F37D5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)</w:t>
      </w:r>
      <w:r w:rsidR="00B4491B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B4491B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on behalf of the </w:t>
      </w:r>
      <w:proofErr w:type="gramStart"/>
      <w:r w:rsidR="00B4491B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Principal</w:t>
      </w:r>
      <w:proofErr w:type="gramEnd"/>
      <w:r w:rsidR="00F24DF8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and may engage in </w:t>
      </w:r>
      <w:r w:rsidR="004F37D5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the following: collecti</w:t>
      </w:r>
      <w:r w:rsidR="00F24DF8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ng</w:t>
      </w:r>
      <w:r w:rsidR="004F37D5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, recording, </w:t>
      </w:r>
      <w:r w:rsidR="00F24DF8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systematizing</w:t>
      </w:r>
      <w:r w:rsidR="004F37D5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, accumulati</w:t>
      </w:r>
      <w:r w:rsidR="00DC3915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ng</w:t>
      </w:r>
      <w:r w:rsidR="004F37D5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, stor</w:t>
      </w:r>
      <w:r w:rsidR="00DC3915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ing</w:t>
      </w:r>
      <w:r w:rsidR="004F37D5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, clarif</w:t>
      </w:r>
      <w:r w:rsidR="00DC3915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ying</w:t>
      </w:r>
      <w:r w:rsidR="004F37D5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(upda</w:t>
      </w:r>
      <w:r w:rsidR="00DC3915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ting</w:t>
      </w:r>
      <w:r w:rsidR="004F37D5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, chang</w:t>
      </w:r>
      <w:r w:rsidR="00DC3915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ing</w:t>
      </w:r>
      <w:r w:rsidR="004F37D5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), extractin</w:t>
      </w:r>
      <w:r w:rsidR="00DC3915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g</w:t>
      </w:r>
      <w:r w:rsidR="004F37D5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, us</w:t>
      </w:r>
      <w:r w:rsidR="00DC3915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ing</w:t>
      </w:r>
      <w:r w:rsidR="004F37D5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, transfer</w:t>
      </w:r>
      <w:r w:rsidR="00DC3915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ing</w:t>
      </w:r>
      <w:r w:rsidR="004F37D5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(</w:t>
      </w:r>
      <w:r w:rsidR="00DB69D0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sharing</w:t>
      </w:r>
      <w:r w:rsidR="004F37D5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, access</w:t>
      </w:r>
      <w:r w:rsidR="00DC3915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ing</w:t>
      </w:r>
      <w:r w:rsidR="004F37D5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), blocking, deletin</w:t>
      </w:r>
      <w:r w:rsidR="004A2442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g</w:t>
      </w:r>
      <w:r w:rsidR="004F37D5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,</w:t>
      </w:r>
      <w:r w:rsidR="004A2442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and</w:t>
      </w:r>
      <w:r w:rsidR="004F37D5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destr</w:t>
      </w:r>
      <w:r w:rsidR="004A2442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oying</w:t>
      </w:r>
      <w:r w:rsidR="004F37D5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personal data.</w:t>
      </w:r>
    </w:p>
    <w:p w14:paraId="634C9EBA" w14:textId="76849B19" w:rsidR="00D97FBF" w:rsidRPr="00C61275" w:rsidRDefault="00D97FBF" w:rsidP="00C61275">
      <w:pPr>
        <w:spacing w:before="60"/>
        <w:rPr>
          <w:rFonts w:ascii="Times New Roman" w:hAnsi="Times New Roman" w:cs="Times New Roman"/>
          <w:sz w:val="25"/>
          <w:szCs w:val="25"/>
          <w:lang w:val="en-GB"/>
        </w:rPr>
      </w:pPr>
      <w:r w:rsidRPr="00C61275">
        <w:rPr>
          <w:rFonts w:ascii="Times New Roman" w:hAnsi="Times New Roman" w:cs="Times New Roman"/>
          <w:sz w:val="25"/>
          <w:szCs w:val="25"/>
          <w:lang w:val="en-GB"/>
        </w:rPr>
        <w:t>1.1.</w:t>
      </w:r>
      <w:r w:rsidR="00130190" w:rsidRPr="00C61275">
        <w:rPr>
          <w:rFonts w:ascii="Times New Roman" w:hAnsi="Times New Roman" w:cs="Times New Roman"/>
          <w:sz w:val="25"/>
          <w:szCs w:val="25"/>
          <w:lang w:val="en-GB"/>
        </w:rPr>
        <w:t> </w:t>
      </w:r>
      <w:r w:rsidR="0030713A" w:rsidRPr="00C61275">
        <w:rPr>
          <w:rFonts w:ascii="Times New Roman" w:hAnsi="Times New Roman" w:cs="Times New Roman"/>
          <w:sz w:val="25"/>
          <w:szCs w:val="25"/>
          <w:lang w:val="en-GB"/>
        </w:rPr>
        <w:t>The Attorney shall fulfil the</w:t>
      </w:r>
      <w:r w:rsidR="005A7B00" w:rsidRPr="00C61275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3E36C1" w:rsidRPr="00C61275">
        <w:rPr>
          <w:rFonts w:ascii="Times New Roman" w:hAnsi="Times New Roman" w:cs="Times New Roman"/>
          <w:sz w:val="25"/>
          <w:szCs w:val="25"/>
          <w:lang w:val="en-US"/>
        </w:rPr>
        <w:t>assignment</w:t>
      </w:r>
      <w:r w:rsidR="0030713A" w:rsidRPr="00C61275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5A7B00" w:rsidRPr="00C61275">
        <w:rPr>
          <w:rFonts w:ascii="Times New Roman" w:hAnsi="Times New Roman" w:cs="Times New Roman"/>
          <w:sz w:val="25"/>
          <w:szCs w:val="25"/>
          <w:lang w:val="en-US"/>
        </w:rPr>
        <w:t>for the purpose of</w:t>
      </w:r>
      <w:r w:rsidR="0030713A" w:rsidRPr="00C61275">
        <w:rPr>
          <w:rFonts w:ascii="Times New Roman" w:hAnsi="Times New Roman" w:cs="Times New Roman"/>
          <w:sz w:val="25"/>
          <w:szCs w:val="25"/>
          <w:lang w:val="en-GB"/>
        </w:rPr>
        <w:t xml:space="preserve"> prepar</w:t>
      </w:r>
      <w:r w:rsidR="005A7B00" w:rsidRPr="00C61275">
        <w:rPr>
          <w:rFonts w:ascii="Times New Roman" w:hAnsi="Times New Roman" w:cs="Times New Roman"/>
          <w:sz w:val="25"/>
          <w:szCs w:val="25"/>
          <w:lang w:val="en-US"/>
        </w:rPr>
        <w:t>ing for</w:t>
      </w:r>
      <w:r w:rsidR="0030713A" w:rsidRPr="00C61275">
        <w:rPr>
          <w:rFonts w:ascii="Times New Roman" w:hAnsi="Times New Roman" w:cs="Times New Roman"/>
          <w:sz w:val="25"/>
          <w:szCs w:val="25"/>
          <w:lang w:val="en-GB"/>
        </w:rPr>
        <w:t xml:space="preserve"> and carry</w:t>
      </w:r>
      <w:r w:rsidR="005A7B00" w:rsidRPr="00C61275">
        <w:rPr>
          <w:rFonts w:ascii="Times New Roman" w:hAnsi="Times New Roman" w:cs="Times New Roman"/>
          <w:sz w:val="25"/>
          <w:szCs w:val="25"/>
          <w:lang w:val="en-US"/>
        </w:rPr>
        <w:t>ing</w:t>
      </w:r>
      <w:r w:rsidR="0030713A" w:rsidRPr="00C61275">
        <w:rPr>
          <w:rFonts w:ascii="Times New Roman" w:hAnsi="Times New Roman" w:cs="Times New Roman"/>
          <w:sz w:val="25"/>
          <w:szCs w:val="25"/>
          <w:lang w:val="en-GB"/>
        </w:rPr>
        <w:t xml:space="preserve"> out </w:t>
      </w:r>
      <w:r w:rsidR="00107811" w:rsidRPr="00C61275">
        <w:rPr>
          <w:rFonts w:ascii="Times New Roman" w:hAnsi="Times New Roman" w:cs="Times New Roman"/>
          <w:sz w:val="25"/>
          <w:szCs w:val="25"/>
          <w:lang w:val="en-US"/>
        </w:rPr>
        <w:t xml:space="preserve">the </w:t>
      </w:r>
      <w:r w:rsidR="003E36C1" w:rsidRPr="00C61275">
        <w:rPr>
          <w:rFonts w:ascii="Times New Roman" w:hAnsi="Times New Roman" w:cs="Times New Roman"/>
          <w:sz w:val="25"/>
          <w:szCs w:val="25"/>
          <w:lang w:val="en-US"/>
        </w:rPr>
        <w:t xml:space="preserve">Assignment </w:t>
      </w:r>
      <w:r w:rsidR="0030713A" w:rsidRPr="00C61275">
        <w:rPr>
          <w:rFonts w:ascii="Times New Roman" w:hAnsi="Times New Roman" w:cs="Times New Roman"/>
          <w:sz w:val="25"/>
          <w:szCs w:val="25"/>
          <w:lang w:val="en-GB"/>
        </w:rPr>
        <w:t>concluded between the Parties.</w:t>
      </w:r>
    </w:p>
    <w:p w14:paraId="50D09886" w14:textId="15C5D54B" w:rsidR="0076076A" w:rsidRPr="00C61275" w:rsidRDefault="00D97FBF" w:rsidP="00C61275">
      <w:pPr>
        <w:spacing w:before="60"/>
        <w:rPr>
          <w:rFonts w:ascii="Times New Roman" w:hAnsi="Times New Roman" w:cs="Times New Roman"/>
          <w:sz w:val="25"/>
          <w:szCs w:val="25"/>
          <w:lang w:val="en-GB"/>
        </w:rPr>
      </w:pPr>
      <w:r w:rsidRPr="00C61275">
        <w:rPr>
          <w:rFonts w:ascii="Times New Roman" w:hAnsi="Times New Roman" w:cs="Times New Roman"/>
          <w:sz w:val="25"/>
          <w:szCs w:val="25"/>
          <w:lang w:val="en-GB"/>
        </w:rPr>
        <w:t xml:space="preserve">2.  </w:t>
      </w:r>
      <w:r w:rsidR="00F805F4" w:rsidRPr="00C61275">
        <w:rPr>
          <w:rFonts w:ascii="Times New Roman" w:hAnsi="Times New Roman" w:cs="Times New Roman"/>
          <w:sz w:val="25"/>
          <w:szCs w:val="25"/>
          <w:lang w:val="en-US"/>
        </w:rPr>
        <w:t>P</w:t>
      </w:r>
      <w:r w:rsidR="001332AF" w:rsidRPr="00C61275">
        <w:rPr>
          <w:rFonts w:ascii="Times New Roman" w:hAnsi="Times New Roman" w:cs="Times New Roman"/>
          <w:sz w:val="25"/>
          <w:szCs w:val="25"/>
          <w:lang w:val="en-GB"/>
        </w:rPr>
        <w:t xml:space="preserve">ersonal data to be processed </w:t>
      </w:r>
      <w:r w:rsidR="007010BE" w:rsidRPr="00C61275">
        <w:rPr>
          <w:rFonts w:ascii="Times New Roman" w:hAnsi="Times New Roman" w:cs="Times New Roman"/>
          <w:sz w:val="25"/>
          <w:szCs w:val="25"/>
          <w:lang w:val="en-US"/>
        </w:rPr>
        <w:t xml:space="preserve">shall </w:t>
      </w:r>
      <w:r w:rsidR="001332AF" w:rsidRPr="00C61275">
        <w:rPr>
          <w:rFonts w:ascii="Times New Roman" w:hAnsi="Times New Roman" w:cs="Times New Roman"/>
          <w:sz w:val="25"/>
          <w:szCs w:val="25"/>
          <w:lang w:val="en-GB"/>
        </w:rPr>
        <w:t xml:space="preserve">include surname, name, patronymic, gender, year, month, date and place of birth, citizenship, identity document (series, number, </w:t>
      </w:r>
      <w:r w:rsidR="00712427" w:rsidRPr="00C61275">
        <w:rPr>
          <w:rFonts w:ascii="Times New Roman" w:hAnsi="Times New Roman" w:cs="Times New Roman"/>
          <w:sz w:val="25"/>
          <w:szCs w:val="25"/>
          <w:lang w:val="en-US"/>
        </w:rPr>
        <w:t>date</w:t>
      </w:r>
      <w:r w:rsidR="001332AF" w:rsidRPr="00C61275">
        <w:rPr>
          <w:rFonts w:ascii="Times New Roman" w:hAnsi="Times New Roman" w:cs="Times New Roman"/>
          <w:sz w:val="25"/>
          <w:szCs w:val="25"/>
          <w:lang w:val="en-GB"/>
        </w:rPr>
        <w:t xml:space="preserve"> issued</w:t>
      </w:r>
      <w:r w:rsidR="00712427" w:rsidRPr="00C61275">
        <w:rPr>
          <w:rFonts w:ascii="Times New Roman" w:hAnsi="Times New Roman" w:cs="Times New Roman"/>
          <w:sz w:val="25"/>
          <w:szCs w:val="25"/>
          <w:lang w:val="en-US"/>
        </w:rPr>
        <w:t xml:space="preserve"> and by whom</w:t>
      </w:r>
      <w:r w:rsidR="001332AF" w:rsidRPr="00C61275">
        <w:rPr>
          <w:rFonts w:ascii="Times New Roman" w:hAnsi="Times New Roman" w:cs="Times New Roman"/>
          <w:sz w:val="25"/>
          <w:szCs w:val="25"/>
          <w:lang w:val="en-GB"/>
        </w:rPr>
        <w:t xml:space="preserve">), electronic copy of identity document (series, number, </w:t>
      </w:r>
      <w:r w:rsidR="008E7342" w:rsidRPr="00C61275">
        <w:rPr>
          <w:rFonts w:ascii="Times New Roman" w:hAnsi="Times New Roman" w:cs="Times New Roman"/>
          <w:sz w:val="25"/>
          <w:szCs w:val="25"/>
          <w:lang w:val="en-US"/>
        </w:rPr>
        <w:t>date</w:t>
      </w:r>
      <w:r w:rsidR="008E7342" w:rsidRPr="00C61275">
        <w:rPr>
          <w:rFonts w:ascii="Times New Roman" w:hAnsi="Times New Roman" w:cs="Times New Roman"/>
          <w:sz w:val="25"/>
          <w:szCs w:val="25"/>
          <w:lang w:val="en-GB"/>
        </w:rPr>
        <w:t xml:space="preserve"> issued</w:t>
      </w:r>
      <w:r w:rsidR="008E7342" w:rsidRPr="00C61275">
        <w:rPr>
          <w:rFonts w:ascii="Times New Roman" w:hAnsi="Times New Roman" w:cs="Times New Roman"/>
          <w:sz w:val="25"/>
          <w:szCs w:val="25"/>
          <w:lang w:val="en-US"/>
        </w:rPr>
        <w:t xml:space="preserve"> and by whom</w:t>
      </w:r>
      <w:r w:rsidR="001332AF" w:rsidRPr="00C61275">
        <w:rPr>
          <w:rFonts w:ascii="Times New Roman" w:hAnsi="Times New Roman" w:cs="Times New Roman"/>
          <w:sz w:val="25"/>
          <w:szCs w:val="25"/>
          <w:lang w:val="en-GB"/>
        </w:rPr>
        <w:t xml:space="preserve">), address of actual place of residence and </w:t>
      </w:r>
      <w:r w:rsidR="00564FEA" w:rsidRPr="00C61275">
        <w:rPr>
          <w:rFonts w:ascii="Times New Roman" w:hAnsi="Times New Roman" w:cs="Times New Roman"/>
          <w:sz w:val="25"/>
          <w:szCs w:val="25"/>
          <w:lang w:val="en-US"/>
        </w:rPr>
        <w:t xml:space="preserve">registered </w:t>
      </w:r>
      <w:r w:rsidR="001332AF" w:rsidRPr="00C61275">
        <w:rPr>
          <w:rFonts w:ascii="Times New Roman" w:hAnsi="Times New Roman" w:cs="Times New Roman"/>
          <w:sz w:val="25"/>
          <w:szCs w:val="25"/>
          <w:lang w:val="en-GB"/>
        </w:rPr>
        <w:t>address and</w:t>
      </w:r>
      <w:r w:rsidR="008E7342" w:rsidRPr="00C61275">
        <w:rPr>
          <w:rFonts w:ascii="Times New Roman" w:hAnsi="Times New Roman" w:cs="Times New Roman"/>
          <w:sz w:val="25"/>
          <w:szCs w:val="25"/>
          <w:lang w:val="en-US"/>
        </w:rPr>
        <w:t>/</w:t>
      </w:r>
      <w:r w:rsidR="001332AF" w:rsidRPr="00C61275">
        <w:rPr>
          <w:rFonts w:ascii="Times New Roman" w:hAnsi="Times New Roman" w:cs="Times New Roman"/>
          <w:sz w:val="25"/>
          <w:szCs w:val="25"/>
          <w:lang w:val="en-GB"/>
        </w:rPr>
        <w:t xml:space="preserve">or place of stay, telephone number, e-mail address, photograph, </w:t>
      </w:r>
      <w:r w:rsidR="00564FEA" w:rsidRPr="00C61275">
        <w:rPr>
          <w:rFonts w:ascii="Times New Roman" w:hAnsi="Times New Roman" w:cs="Times New Roman"/>
          <w:sz w:val="25"/>
          <w:szCs w:val="25"/>
          <w:lang w:val="en-US"/>
        </w:rPr>
        <w:t xml:space="preserve">and </w:t>
      </w:r>
      <w:r w:rsidR="001332AF" w:rsidRPr="00C61275">
        <w:rPr>
          <w:rFonts w:ascii="Times New Roman" w:hAnsi="Times New Roman" w:cs="Times New Roman"/>
          <w:sz w:val="25"/>
          <w:szCs w:val="25"/>
          <w:lang w:val="en-GB"/>
        </w:rPr>
        <w:t>information on place of work/study and position.</w:t>
      </w:r>
    </w:p>
    <w:p w14:paraId="3429202C" w14:textId="270FC1A9" w:rsidR="00D97FBF" w:rsidRPr="00C61275" w:rsidRDefault="00D97FBF" w:rsidP="00C61275">
      <w:pPr>
        <w:spacing w:before="60"/>
        <w:rPr>
          <w:rFonts w:ascii="Times New Roman" w:hAnsi="Times New Roman"/>
          <w:sz w:val="25"/>
          <w:szCs w:val="25"/>
          <w:lang w:val="en-GB"/>
        </w:rPr>
      </w:pPr>
      <w:r w:rsidRPr="00C61275">
        <w:rPr>
          <w:rFonts w:ascii="Times New Roman" w:hAnsi="Times New Roman" w:cs="Times New Roman"/>
          <w:sz w:val="25"/>
          <w:szCs w:val="25"/>
          <w:lang w:val="en-GB"/>
        </w:rPr>
        <w:t>3. </w:t>
      </w:r>
      <w:r w:rsidR="00CD13F0" w:rsidRPr="00C61275">
        <w:rPr>
          <w:rFonts w:ascii="Times New Roman" w:hAnsi="Times New Roman"/>
          <w:sz w:val="25"/>
          <w:szCs w:val="25"/>
          <w:lang w:val="en-GB"/>
        </w:rPr>
        <w:t xml:space="preserve"> </w:t>
      </w:r>
      <w:r w:rsidR="002E3985" w:rsidRPr="00C61275">
        <w:rPr>
          <w:rFonts w:ascii="Times New Roman" w:hAnsi="Times New Roman"/>
          <w:sz w:val="25"/>
          <w:szCs w:val="25"/>
          <w:lang w:val="en-GB"/>
        </w:rPr>
        <w:t xml:space="preserve">Personal data is </w:t>
      </w:r>
      <w:r w:rsidR="002E3985" w:rsidRPr="00C61275">
        <w:rPr>
          <w:rFonts w:ascii="Times New Roman" w:hAnsi="Times New Roman"/>
          <w:sz w:val="25"/>
          <w:szCs w:val="25"/>
          <w:lang w:val="en-US"/>
        </w:rPr>
        <w:t>processed</w:t>
      </w:r>
      <w:r w:rsidR="002E3985" w:rsidRPr="00C61275">
        <w:rPr>
          <w:rFonts w:ascii="Times New Roman" w:hAnsi="Times New Roman"/>
          <w:sz w:val="25"/>
          <w:szCs w:val="25"/>
          <w:lang w:val="en-GB"/>
        </w:rPr>
        <w:t xml:space="preserve"> </w:t>
      </w:r>
      <w:r w:rsidR="00076B2E" w:rsidRPr="00C61275">
        <w:rPr>
          <w:rFonts w:ascii="Times New Roman" w:hAnsi="Times New Roman"/>
          <w:sz w:val="25"/>
          <w:szCs w:val="25"/>
          <w:lang w:val="en-US"/>
        </w:rPr>
        <w:t>in</w:t>
      </w:r>
      <w:r w:rsidR="002E3985" w:rsidRPr="00C61275">
        <w:rPr>
          <w:rFonts w:ascii="Times New Roman" w:hAnsi="Times New Roman"/>
          <w:sz w:val="25"/>
          <w:szCs w:val="25"/>
          <w:lang w:val="en-GB"/>
        </w:rPr>
        <w:t xml:space="preserve"> compliance with Russian </w:t>
      </w:r>
      <w:r w:rsidR="003A4155" w:rsidRPr="00C61275">
        <w:rPr>
          <w:rFonts w:ascii="Times New Roman" w:hAnsi="Times New Roman"/>
          <w:sz w:val="25"/>
          <w:szCs w:val="25"/>
          <w:lang w:val="en-US"/>
        </w:rPr>
        <w:t>legislation</w:t>
      </w:r>
      <w:r w:rsidR="002E3985" w:rsidRPr="00C61275">
        <w:rPr>
          <w:rFonts w:ascii="Times New Roman" w:hAnsi="Times New Roman"/>
          <w:sz w:val="25"/>
          <w:szCs w:val="25"/>
          <w:lang w:val="en-GB"/>
        </w:rPr>
        <w:t xml:space="preserve">, </w:t>
      </w:r>
      <w:r w:rsidR="009A300B" w:rsidRPr="00C61275">
        <w:rPr>
          <w:rFonts w:ascii="Times New Roman" w:hAnsi="Times New Roman"/>
          <w:sz w:val="25"/>
          <w:szCs w:val="25"/>
          <w:lang w:val="en-US"/>
        </w:rPr>
        <w:t>for the purpose of providing</w:t>
      </w:r>
      <w:r w:rsidR="002E3985" w:rsidRPr="00C61275">
        <w:rPr>
          <w:rFonts w:ascii="Times New Roman" w:hAnsi="Times New Roman"/>
          <w:sz w:val="25"/>
          <w:szCs w:val="25"/>
          <w:lang w:val="en-GB"/>
        </w:rPr>
        <w:t xml:space="preserve"> accreditation and activati</w:t>
      </w:r>
      <w:r w:rsidR="009A300B" w:rsidRPr="00C61275">
        <w:rPr>
          <w:rFonts w:ascii="Times New Roman" w:hAnsi="Times New Roman"/>
          <w:sz w:val="25"/>
          <w:szCs w:val="25"/>
          <w:lang w:val="en-US"/>
        </w:rPr>
        <w:t>ng</w:t>
      </w:r>
      <w:r w:rsidR="002E3985" w:rsidRPr="00C61275">
        <w:rPr>
          <w:rFonts w:ascii="Times New Roman" w:hAnsi="Times New Roman"/>
          <w:sz w:val="25"/>
          <w:szCs w:val="25"/>
          <w:lang w:val="en-GB"/>
        </w:rPr>
        <w:t xml:space="preserve"> </w:t>
      </w:r>
      <w:r w:rsidR="00FF7B27" w:rsidRPr="00C61275">
        <w:rPr>
          <w:rFonts w:ascii="Times New Roman" w:hAnsi="Times New Roman"/>
          <w:sz w:val="25"/>
          <w:szCs w:val="25"/>
          <w:lang w:val="en-GB"/>
        </w:rPr>
        <w:t>event participant</w:t>
      </w:r>
      <w:r w:rsidR="00FF7B27" w:rsidRPr="00C61275">
        <w:rPr>
          <w:rFonts w:ascii="Times New Roman" w:hAnsi="Times New Roman"/>
          <w:sz w:val="25"/>
          <w:szCs w:val="25"/>
          <w:lang w:val="en-US"/>
        </w:rPr>
        <w:t xml:space="preserve"> </w:t>
      </w:r>
      <w:r w:rsidR="002E3985" w:rsidRPr="00C61275">
        <w:rPr>
          <w:rFonts w:ascii="Times New Roman" w:hAnsi="Times New Roman"/>
          <w:sz w:val="25"/>
          <w:szCs w:val="25"/>
          <w:lang w:val="en-GB"/>
        </w:rPr>
        <w:t>accreditation document</w:t>
      </w:r>
      <w:r w:rsidR="00FF7B27" w:rsidRPr="00C61275">
        <w:rPr>
          <w:rFonts w:ascii="Times New Roman" w:hAnsi="Times New Roman"/>
          <w:sz w:val="25"/>
          <w:szCs w:val="25"/>
          <w:lang w:val="en-US"/>
        </w:rPr>
        <w:t>s</w:t>
      </w:r>
      <w:r w:rsidR="002E3985" w:rsidRPr="00C61275">
        <w:rPr>
          <w:rFonts w:ascii="Times New Roman" w:hAnsi="Times New Roman"/>
          <w:sz w:val="25"/>
          <w:szCs w:val="25"/>
          <w:lang w:val="en-GB"/>
        </w:rPr>
        <w:t>, ensuring compliance with security requirements, access</w:t>
      </w:r>
      <w:r w:rsidR="004B2E65" w:rsidRPr="00C61275">
        <w:rPr>
          <w:rFonts w:ascii="Times New Roman" w:hAnsi="Times New Roman"/>
          <w:sz w:val="25"/>
          <w:szCs w:val="25"/>
          <w:lang w:val="en-US"/>
        </w:rPr>
        <w:t>ing</w:t>
      </w:r>
      <w:r w:rsidR="002E3985" w:rsidRPr="00C61275">
        <w:rPr>
          <w:rFonts w:ascii="Times New Roman" w:hAnsi="Times New Roman"/>
          <w:sz w:val="25"/>
          <w:szCs w:val="25"/>
          <w:lang w:val="en-GB"/>
        </w:rPr>
        <w:t xml:space="preserve"> event</w:t>
      </w:r>
      <w:r w:rsidR="004B2E65" w:rsidRPr="00C61275">
        <w:rPr>
          <w:rFonts w:ascii="Times New Roman" w:hAnsi="Times New Roman"/>
          <w:sz w:val="25"/>
          <w:szCs w:val="25"/>
          <w:lang w:val="en-US"/>
        </w:rPr>
        <w:t xml:space="preserve"> sites</w:t>
      </w:r>
      <w:r w:rsidR="002E3985" w:rsidRPr="00C61275">
        <w:rPr>
          <w:rFonts w:ascii="Times New Roman" w:hAnsi="Times New Roman"/>
          <w:sz w:val="25"/>
          <w:szCs w:val="25"/>
          <w:lang w:val="en-GB"/>
        </w:rPr>
        <w:t>, record</w:t>
      </w:r>
      <w:r w:rsidR="004D0B8E" w:rsidRPr="00C61275">
        <w:rPr>
          <w:rFonts w:ascii="Times New Roman" w:hAnsi="Times New Roman"/>
          <w:sz w:val="25"/>
          <w:szCs w:val="25"/>
          <w:lang w:val="en-US"/>
        </w:rPr>
        <w:t>ing</w:t>
      </w:r>
      <w:r w:rsidR="002E3985" w:rsidRPr="00C61275">
        <w:rPr>
          <w:rFonts w:ascii="Times New Roman" w:hAnsi="Times New Roman"/>
          <w:sz w:val="25"/>
          <w:szCs w:val="25"/>
          <w:lang w:val="en-GB"/>
        </w:rPr>
        <w:t xml:space="preserve"> PCR</w:t>
      </w:r>
      <w:r w:rsidR="004D0B8E" w:rsidRPr="00C61275">
        <w:rPr>
          <w:rFonts w:ascii="Times New Roman" w:hAnsi="Times New Roman"/>
          <w:sz w:val="25"/>
          <w:szCs w:val="25"/>
          <w:lang w:val="en-US"/>
        </w:rPr>
        <w:t xml:space="preserve"> </w:t>
      </w:r>
      <w:r w:rsidR="002E3985" w:rsidRPr="00C61275">
        <w:rPr>
          <w:rFonts w:ascii="Times New Roman" w:hAnsi="Times New Roman"/>
          <w:sz w:val="25"/>
          <w:szCs w:val="25"/>
          <w:lang w:val="en-GB"/>
        </w:rPr>
        <w:t>test</w:t>
      </w:r>
      <w:r w:rsidR="004D0B8E" w:rsidRPr="00C61275">
        <w:rPr>
          <w:rFonts w:ascii="Times New Roman" w:hAnsi="Times New Roman"/>
          <w:sz w:val="25"/>
          <w:szCs w:val="25"/>
          <w:lang w:val="en-US"/>
        </w:rPr>
        <w:t xml:space="preserve"> results electronically</w:t>
      </w:r>
      <w:r w:rsidR="002E3985" w:rsidRPr="00C61275">
        <w:rPr>
          <w:rFonts w:ascii="Times New Roman" w:hAnsi="Times New Roman"/>
          <w:sz w:val="25"/>
          <w:szCs w:val="25"/>
          <w:lang w:val="en-GB"/>
        </w:rPr>
        <w:t xml:space="preserve">, </w:t>
      </w:r>
      <w:r w:rsidR="004D0B8E" w:rsidRPr="00C61275">
        <w:rPr>
          <w:rFonts w:ascii="Times New Roman" w:hAnsi="Times New Roman"/>
          <w:sz w:val="25"/>
          <w:szCs w:val="25"/>
          <w:lang w:val="en-US"/>
        </w:rPr>
        <w:t>creating</w:t>
      </w:r>
      <w:r w:rsidR="002E3985" w:rsidRPr="00C61275">
        <w:rPr>
          <w:rFonts w:ascii="Times New Roman" w:hAnsi="Times New Roman"/>
          <w:sz w:val="25"/>
          <w:szCs w:val="25"/>
          <w:lang w:val="en-GB"/>
        </w:rPr>
        <w:t xml:space="preserve"> and manag</w:t>
      </w:r>
      <w:r w:rsidR="004D0B8E" w:rsidRPr="00C61275">
        <w:rPr>
          <w:rFonts w:ascii="Times New Roman" w:hAnsi="Times New Roman"/>
          <w:sz w:val="25"/>
          <w:szCs w:val="25"/>
          <w:lang w:val="en-US"/>
        </w:rPr>
        <w:t>ing</w:t>
      </w:r>
      <w:r w:rsidR="002E3985" w:rsidRPr="00C61275">
        <w:rPr>
          <w:rFonts w:ascii="Times New Roman" w:hAnsi="Times New Roman"/>
          <w:sz w:val="25"/>
          <w:szCs w:val="25"/>
          <w:lang w:val="en-GB"/>
        </w:rPr>
        <w:t xml:space="preserve"> information resource</w:t>
      </w:r>
      <w:r w:rsidR="004D0B8E" w:rsidRPr="00C61275">
        <w:rPr>
          <w:rFonts w:ascii="Times New Roman" w:hAnsi="Times New Roman"/>
          <w:sz w:val="25"/>
          <w:szCs w:val="25"/>
          <w:lang w:val="en-US"/>
        </w:rPr>
        <w:t>s</w:t>
      </w:r>
      <w:r w:rsidR="002E3985" w:rsidRPr="00C61275">
        <w:rPr>
          <w:rFonts w:ascii="Times New Roman" w:hAnsi="Times New Roman"/>
          <w:sz w:val="25"/>
          <w:szCs w:val="25"/>
          <w:lang w:val="en-GB"/>
        </w:rPr>
        <w:t xml:space="preserve">, </w:t>
      </w:r>
      <w:r w:rsidR="0044247E" w:rsidRPr="00C61275">
        <w:rPr>
          <w:rFonts w:ascii="Times New Roman" w:hAnsi="Times New Roman"/>
          <w:sz w:val="25"/>
          <w:szCs w:val="25"/>
          <w:lang w:val="en-US"/>
        </w:rPr>
        <w:t xml:space="preserve">providing participants with the necessary </w:t>
      </w:r>
      <w:r w:rsidR="002E3985" w:rsidRPr="00C61275">
        <w:rPr>
          <w:rFonts w:ascii="Times New Roman" w:hAnsi="Times New Roman"/>
          <w:sz w:val="25"/>
          <w:szCs w:val="25"/>
          <w:lang w:val="en-GB"/>
        </w:rPr>
        <w:t xml:space="preserve">information and organizational support </w:t>
      </w:r>
      <w:r w:rsidR="0044247E" w:rsidRPr="00C61275">
        <w:rPr>
          <w:rFonts w:ascii="Times New Roman" w:hAnsi="Times New Roman"/>
          <w:sz w:val="25"/>
          <w:szCs w:val="25"/>
          <w:lang w:val="en-US"/>
        </w:rPr>
        <w:t>during</w:t>
      </w:r>
      <w:r w:rsidR="002E3985" w:rsidRPr="00C61275">
        <w:rPr>
          <w:rFonts w:ascii="Times New Roman" w:hAnsi="Times New Roman"/>
          <w:sz w:val="25"/>
          <w:szCs w:val="25"/>
          <w:lang w:val="en-GB"/>
        </w:rPr>
        <w:t xml:space="preserve"> preparation</w:t>
      </w:r>
      <w:r w:rsidR="0044247E" w:rsidRPr="00C61275">
        <w:rPr>
          <w:rFonts w:ascii="Times New Roman" w:hAnsi="Times New Roman"/>
          <w:sz w:val="25"/>
          <w:szCs w:val="25"/>
          <w:lang w:val="en-US"/>
        </w:rPr>
        <w:t xml:space="preserve"> for the events and the events themselves</w:t>
      </w:r>
      <w:r w:rsidR="002E3985" w:rsidRPr="00C61275">
        <w:rPr>
          <w:rFonts w:ascii="Times New Roman" w:hAnsi="Times New Roman"/>
          <w:sz w:val="25"/>
          <w:szCs w:val="25"/>
          <w:lang w:val="en-GB"/>
        </w:rPr>
        <w:t xml:space="preserve">, </w:t>
      </w:r>
      <w:r w:rsidR="00FA2670" w:rsidRPr="00C61275">
        <w:rPr>
          <w:rFonts w:ascii="Times New Roman" w:hAnsi="Times New Roman"/>
          <w:sz w:val="25"/>
          <w:szCs w:val="25"/>
          <w:lang w:val="en-US"/>
        </w:rPr>
        <w:t xml:space="preserve">providing relevant </w:t>
      </w:r>
      <w:r w:rsidR="002E3985" w:rsidRPr="00C61275">
        <w:rPr>
          <w:rFonts w:ascii="Times New Roman" w:hAnsi="Times New Roman"/>
          <w:sz w:val="25"/>
          <w:szCs w:val="25"/>
          <w:lang w:val="en-GB"/>
        </w:rPr>
        <w:t>inform</w:t>
      </w:r>
      <w:r w:rsidR="00FA2670" w:rsidRPr="00C61275">
        <w:rPr>
          <w:rFonts w:ascii="Times New Roman" w:hAnsi="Times New Roman"/>
          <w:sz w:val="25"/>
          <w:szCs w:val="25"/>
          <w:lang w:val="en-US"/>
        </w:rPr>
        <w:t>ation</w:t>
      </w:r>
      <w:r w:rsidR="002E3985" w:rsidRPr="00C61275">
        <w:rPr>
          <w:rFonts w:ascii="Times New Roman" w:hAnsi="Times New Roman"/>
          <w:sz w:val="25"/>
          <w:szCs w:val="25"/>
          <w:lang w:val="en-GB"/>
        </w:rPr>
        <w:t xml:space="preserve"> about </w:t>
      </w:r>
      <w:r w:rsidR="00FA2670" w:rsidRPr="00C61275">
        <w:rPr>
          <w:rFonts w:ascii="Times New Roman" w:hAnsi="Times New Roman"/>
          <w:sz w:val="25"/>
          <w:szCs w:val="25"/>
          <w:lang w:val="en-US"/>
        </w:rPr>
        <w:t>event</w:t>
      </w:r>
      <w:r w:rsidR="002E3985" w:rsidRPr="00C61275">
        <w:rPr>
          <w:rFonts w:ascii="Times New Roman" w:hAnsi="Times New Roman"/>
          <w:sz w:val="25"/>
          <w:szCs w:val="25"/>
          <w:lang w:val="en-GB"/>
        </w:rPr>
        <w:t xml:space="preserve"> </w:t>
      </w:r>
      <w:r w:rsidR="0037607B" w:rsidRPr="00C61275">
        <w:rPr>
          <w:rFonts w:ascii="Times New Roman" w:hAnsi="Times New Roman"/>
          <w:sz w:val="25"/>
          <w:szCs w:val="25"/>
          <w:lang w:val="en-US"/>
        </w:rPr>
        <w:t>times</w:t>
      </w:r>
      <w:r w:rsidR="002E3985" w:rsidRPr="00C61275">
        <w:rPr>
          <w:rFonts w:ascii="Times New Roman" w:hAnsi="Times New Roman"/>
          <w:sz w:val="25"/>
          <w:szCs w:val="25"/>
          <w:lang w:val="en-GB"/>
        </w:rPr>
        <w:t xml:space="preserve"> and </w:t>
      </w:r>
      <w:r w:rsidR="00FA2670" w:rsidRPr="00C61275">
        <w:rPr>
          <w:rFonts w:ascii="Times New Roman" w:hAnsi="Times New Roman"/>
          <w:sz w:val="25"/>
          <w:szCs w:val="25"/>
          <w:lang w:val="en-US"/>
        </w:rPr>
        <w:t>locations</w:t>
      </w:r>
      <w:r w:rsidR="002E3985" w:rsidRPr="00C61275">
        <w:rPr>
          <w:rFonts w:ascii="Times New Roman" w:hAnsi="Times New Roman"/>
          <w:sz w:val="25"/>
          <w:szCs w:val="25"/>
          <w:lang w:val="en-GB"/>
        </w:rPr>
        <w:t xml:space="preserve">, </w:t>
      </w:r>
      <w:r w:rsidR="001B146E" w:rsidRPr="00C61275">
        <w:rPr>
          <w:rFonts w:ascii="Times New Roman" w:hAnsi="Times New Roman"/>
          <w:sz w:val="25"/>
          <w:szCs w:val="25"/>
          <w:lang w:val="en-GB"/>
        </w:rPr>
        <w:t>organizing</w:t>
      </w:r>
      <w:r w:rsidR="002E3985" w:rsidRPr="00C61275">
        <w:rPr>
          <w:rFonts w:ascii="Times New Roman" w:hAnsi="Times New Roman"/>
          <w:sz w:val="25"/>
          <w:szCs w:val="25"/>
          <w:lang w:val="en-GB"/>
        </w:rPr>
        <w:t xml:space="preserve"> </w:t>
      </w:r>
      <w:r w:rsidR="00156778" w:rsidRPr="00C61275">
        <w:rPr>
          <w:rFonts w:ascii="Times New Roman" w:hAnsi="Times New Roman"/>
          <w:sz w:val="25"/>
          <w:szCs w:val="25"/>
          <w:lang w:val="en-US"/>
        </w:rPr>
        <w:t xml:space="preserve">and reserving </w:t>
      </w:r>
      <w:r w:rsidR="002E3985" w:rsidRPr="00C61275">
        <w:rPr>
          <w:rFonts w:ascii="Times New Roman" w:hAnsi="Times New Roman"/>
          <w:sz w:val="25"/>
          <w:szCs w:val="25"/>
          <w:lang w:val="en-GB"/>
        </w:rPr>
        <w:t>hotel accommodation</w:t>
      </w:r>
      <w:r w:rsidR="0037607B" w:rsidRPr="00C61275">
        <w:rPr>
          <w:rFonts w:ascii="Times New Roman" w:hAnsi="Times New Roman"/>
          <w:sz w:val="25"/>
          <w:szCs w:val="25"/>
          <w:lang w:val="en-US"/>
        </w:rPr>
        <w:t>s</w:t>
      </w:r>
      <w:r w:rsidR="002E3985" w:rsidRPr="00C61275">
        <w:rPr>
          <w:rFonts w:ascii="Times New Roman" w:hAnsi="Times New Roman"/>
          <w:sz w:val="25"/>
          <w:szCs w:val="25"/>
          <w:lang w:val="en-GB"/>
        </w:rPr>
        <w:t xml:space="preserve">, </w:t>
      </w:r>
      <w:r w:rsidR="001B146E" w:rsidRPr="00C61275">
        <w:rPr>
          <w:rFonts w:ascii="Times New Roman" w:hAnsi="Times New Roman"/>
          <w:sz w:val="25"/>
          <w:szCs w:val="25"/>
          <w:lang w:val="en-GB"/>
        </w:rPr>
        <w:t>organizing</w:t>
      </w:r>
      <w:r w:rsidR="002E3985" w:rsidRPr="00C61275">
        <w:rPr>
          <w:rFonts w:ascii="Times New Roman" w:hAnsi="Times New Roman"/>
          <w:sz w:val="25"/>
          <w:szCs w:val="25"/>
          <w:lang w:val="en-GB"/>
        </w:rPr>
        <w:t xml:space="preserve"> transport</w:t>
      </w:r>
      <w:r w:rsidR="00A84F89" w:rsidRPr="00C61275">
        <w:rPr>
          <w:rFonts w:ascii="Times New Roman" w:hAnsi="Times New Roman"/>
          <w:sz w:val="25"/>
          <w:szCs w:val="25"/>
          <w:lang w:val="en-US"/>
        </w:rPr>
        <w:t xml:space="preserve">ation for event </w:t>
      </w:r>
      <w:r w:rsidR="002E3985" w:rsidRPr="00C61275">
        <w:rPr>
          <w:rFonts w:ascii="Times New Roman" w:hAnsi="Times New Roman"/>
          <w:sz w:val="25"/>
          <w:szCs w:val="25"/>
          <w:lang w:val="en-GB"/>
        </w:rPr>
        <w:t>participants, deliver</w:t>
      </w:r>
      <w:r w:rsidR="0031007A" w:rsidRPr="00C61275">
        <w:rPr>
          <w:rFonts w:ascii="Times New Roman" w:hAnsi="Times New Roman"/>
          <w:sz w:val="25"/>
          <w:szCs w:val="25"/>
          <w:lang w:val="en-US"/>
        </w:rPr>
        <w:t>ing</w:t>
      </w:r>
      <w:r w:rsidR="002E3985" w:rsidRPr="00C61275">
        <w:rPr>
          <w:rFonts w:ascii="Times New Roman" w:hAnsi="Times New Roman"/>
          <w:sz w:val="25"/>
          <w:szCs w:val="25"/>
          <w:lang w:val="en-GB"/>
        </w:rPr>
        <w:t xml:space="preserve"> goods and materials </w:t>
      </w:r>
      <w:r w:rsidR="002457A8" w:rsidRPr="00C61275">
        <w:rPr>
          <w:rFonts w:ascii="Times New Roman" w:hAnsi="Times New Roman"/>
          <w:sz w:val="25"/>
          <w:szCs w:val="25"/>
          <w:lang w:val="en-US"/>
        </w:rPr>
        <w:t>to event</w:t>
      </w:r>
      <w:r w:rsidR="002E3985" w:rsidRPr="00C61275">
        <w:rPr>
          <w:rFonts w:ascii="Times New Roman" w:hAnsi="Times New Roman"/>
          <w:sz w:val="25"/>
          <w:szCs w:val="25"/>
          <w:lang w:val="en-GB"/>
        </w:rPr>
        <w:t xml:space="preserve"> </w:t>
      </w:r>
      <w:r w:rsidR="002457A8" w:rsidRPr="00C61275">
        <w:rPr>
          <w:rFonts w:ascii="Times New Roman" w:hAnsi="Times New Roman"/>
          <w:sz w:val="25"/>
          <w:szCs w:val="25"/>
          <w:lang w:val="en-US"/>
        </w:rPr>
        <w:t>venues</w:t>
      </w:r>
      <w:r w:rsidR="002E3985" w:rsidRPr="00C61275">
        <w:rPr>
          <w:rFonts w:ascii="Times New Roman" w:hAnsi="Times New Roman"/>
          <w:sz w:val="25"/>
          <w:szCs w:val="25"/>
          <w:lang w:val="en-GB"/>
        </w:rPr>
        <w:t xml:space="preserve">, providing personalized </w:t>
      </w:r>
      <w:r w:rsidR="002457A8" w:rsidRPr="00C61275">
        <w:rPr>
          <w:rFonts w:ascii="Times New Roman" w:hAnsi="Times New Roman"/>
          <w:sz w:val="25"/>
          <w:szCs w:val="25"/>
          <w:lang w:val="en-US"/>
        </w:rPr>
        <w:t xml:space="preserve">statistical </w:t>
      </w:r>
      <w:r w:rsidR="002E3985" w:rsidRPr="00C61275">
        <w:rPr>
          <w:rFonts w:ascii="Times New Roman" w:hAnsi="Times New Roman"/>
          <w:sz w:val="25"/>
          <w:szCs w:val="25"/>
          <w:lang w:val="en-GB"/>
        </w:rPr>
        <w:t>reporting on event participants,</w:t>
      </w:r>
      <w:r w:rsidR="00F74BFC" w:rsidRPr="00C61275">
        <w:rPr>
          <w:rFonts w:ascii="Times New Roman" w:hAnsi="Times New Roman"/>
          <w:sz w:val="25"/>
          <w:szCs w:val="25"/>
          <w:lang w:val="en-US"/>
        </w:rPr>
        <w:t xml:space="preserve"> and</w:t>
      </w:r>
      <w:r w:rsidR="002E3985" w:rsidRPr="00C61275">
        <w:rPr>
          <w:rFonts w:ascii="Times New Roman" w:hAnsi="Times New Roman"/>
          <w:sz w:val="25"/>
          <w:szCs w:val="25"/>
          <w:lang w:val="en-GB"/>
        </w:rPr>
        <w:t xml:space="preserve"> obtaining visa support </w:t>
      </w:r>
      <w:r w:rsidR="00B22B8D" w:rsidRPr="00C61275">
        <w:rPr>
          <w:rFonts w:ascii="Times New Roman" w:hAnsi="Times New Roman"/>
          <w:sz w:val="25"/>
          <w:szCs w:val="25"/>
          <w:lang w:val="en-US"/>
        </w:rPr>
        <w:t>to</w:t>
      </w:r>
      <w:r w:rsidR="002E3985" w:rsidRPr="00C61275">
        <w:rPr>
          <w:rFonts w:ascii="Times New Roman" w:hAnsi="Times New Roman"/>
          <w:sz w:val="25"/>
          <w:szCs w:val="25"/>
          <w:lang w:val="en-GB"/>
        </w:rPr>
        <w:t xml:space="preserve"> enter the country.</w:t>
      </w:r>
    </w:p>
    <w:p w14:paraId="3D2BD7A5" w14:textId="4729BD04" w:rsidR="00C750F6" w:rsidRPr="00C61275" w:rsidRDefault="00C750F6" w:rsidP="00C61275">
      <w:pPr>
        <w:spacing w:before="60"/>
        <w:rPr>
          <w:rFonts w:ascii="Times New Roman" w:hAnsi="Times New Roman" w:cs="Times New Roman"/>
          <w:sz w:val="25"/>
          <w:szCs w:val="25"/>
          <w:lang w:val="en-GB"/>
        </w:rPr>
      </w:pPr>
      <w:r w:rsidRPr="00C61275">
        <w:rPr>
          <w:rFonts w:ascii="Times New Roman" w:hAnsi="Times New Roman" w:cs="Times New Roman"/>
          <w:sz w:val="25"/>
          <w:szCs w:val="25"/>
          <w:lang w:val="en-GB"/>
        </w:rPr>
        <w:t>4. </w:t>
      </w:r>
      <w:r w:rsidR="00B22B8D" w:rsidRPr="00C61275">
        <w:rPr>
          <w:rFonts w:ascii="Times New Roman" w:hAnsi="Times New Roman" w:cs="Times New Roman"/>
          <w:sz w:val="25"/>
          <w:szCs w:val="25"/>
          <w:lang w:val="en-US"/>
        </w:rPr>
        <w:t>P</w:t>
      </w:r>
      <w:r w:rsidR="00B22B8D" w:rsidRPr="00C61275">
        <w:rPr>
          <w:rFonts w:ascii="Times New Roman" w:hAnsi="Times New Roman" w:cs="Times New Roman"/>
          <w:sz w:val="25"/>
          <w:szCs w:val="25"/>
          <w:lang w:val="en-GB"/>
        </w:rPr>
        <w:t xml:space="preserve">ersonal data must be </w:t>
      </w:r>
      <w:r w:rsidR="00B22B8D" w:rsidRPr="00C61275">
        <w:rPr>
          <w:rFonts w:ascii="Times New Roman" w:hAnsi="Times New Roman" w:cs="Times New Roman"/>
          <w:sz w:val="25"/>
          <w:szCs w:val="25"/>
          <w:lang w:val="en-US"/>
        </w:rPr>
        <w:t>processed</w:t>
      </w:r>
      <w:r w:rsidR="00B22B8D" w:rsidRPr="00C61275">
        <w:rPr>
          <w:rFonts w:ascii="Times New Roman" w:hAnsi="Times New Roman" w:cs="Times New Roman"/>
          <w:sz w:val="25"/>
          <w:szCs w:val="25"/>
          <w:lang w:val="en-GB"/>
        </w:rPr>
        <w:t xml:space="preserve"> in </w:t>
      </w:r>
      <w:r w:rsidR="00B22B8D" w:rsidRPr="00C61275">
        <w:rPr>
          <w:rFonts w:ascii="Times New Roman" w:hAnsi="Times New Roman" w:cs="Times New Roman"/>
          <w:sz w:val="25"/>
          <w:szCs w:val="25"/>
          <w:lang w:val="en-US"/>
        </w:rPr>
        <w:t>good</w:t>
      </w:r>
      <w:r w:rsidR="00B22B8D" w:rsidRPr="00C61275">
        <w:rPr>
          <w:rFonts w:ascii="Times New Roman" w:hAnsi="Times New Roman" w:cs="Times New Roman"/>
          <w:sz w:val="25"/>
          <w:szCs w:val="25"/>
          <w:lang w:val="en-GB"/>
        </w:rPr>
        <w:t xml:space="preserve"> time</w:t>
      </w:r>
      <w:r w:rsidR="003C3B1B" w:rsidRPr="00C61275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3C3B1B" w:rsidRPr="00C61275">
        <w:rPr>
          <w:rFonts w:ascii="Times New Roman" w:hAnsi="Times New Roman" w:cs="Times New Roman"/>
          <w:sz w:val="25"/>
          <w:szCs w:val="25"/>
          <w:lang w:val="en-US"/>
        </w:rPr>
        <w:t>and</w:t>
      </w:r>
      <w:r w:rsidR="00B22B8D" w:rsidRPr="00C61275">
        <w:rPr>
          <w:rFonts w:ascii="Times New Roman" w:hAnsi="Times New Roman" w:cs="Times New Roman"/>
          <w:sz w:val="25"/>
          <w:szCs w:val="25"/>
          <w:lang w:val="en-GB"/>
        </w:rPr>
        <w:t xml:space="preserve"> before </w:t>
      </w:r>
      <w:r w:rsidR="003C3B1B" w:rsidRPr="00C61275">
        <w:rPr>
          <w:rFonts w:ascii="Times New Roman" w:hAnsi="Times New Roman" w:cs="Times New Roman"/>
          <w:sz w:val="25"/>
          <w:szCs w:val="25"/>
          <w:lang w:val="en-US"/>
        </w:rPr>
        <w:t>any</w:t>
      </w:r>
      <w:r w:rsidR="003C3B1B" w:rsidRPr="00C61275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3C3B1B" w:rsidRPr="00C61275">
        <w:rPr>
          <w:rFonts w:ascii="Times New Roman" w:hAnsi="Times New Roman" w:cs="Times New Roman"/>
          <w:sz w:val="25"/>
          <w:szCs w:val="25"/>
          <w:lang w:val="en-US"/>
        </w:rPr>
        <w:t>of</w:t>
      </w:r>
      <w:r w:rsidR="00B22B8D" w:rsidRPr="00C61275">
        <w:rPr>
          <w:rFonts w:ascii="Times New Roman" w:hAnsi="Times New Roman" w:cs="Times New Roman"/>
          <w:sz w:val="25"/>
          <w:szCs w:val="25"/>
          <w:lang w:val="en-GB"/>
        </w:rPr>
        <w:t xml:space="preserve"> the following event</w:t>
      </w:r>
      <w:r w:rsidR="003C3B1B" w:rsidRPr="00C61275">
        <w:rPr>
          <w:rFonts w:ascii="Times New Roman" w:hAnsi="Times New Roman" w:cs="Times New Roman"/>
          <w:sz w:val="25"/>
          <w:szCs w:val="25"/>
          <w:lang w:val="en-US"/>
        </w:rPr>
        <w:t>s</w:t>
      </w:r>
      <w:r w:rsidR="00B22B8D" w:rsidRPr="00C61275">
        <w:rPr>
          <w:rFonts w:ascii="Times New Roman" w:hAnsi="Times New Roman" w:cs="Times New Roman"/>
          <w:sz w:val="25"/>
          <w:szCs w:val="25"/>
          <w:lang w:val="en-GB"/>
        </w:rPr>
        <w:t>:</w:t>
      </w:r>
    </w:p>
    <w:p w14:paraId="55FCA2CA" w14:textId="0BF5FA3B" w:rsidR="00C750F6" w:rsidRPr="00C61275" w:rsidRDefault="00C750F6" w:rsidP="00C61275">
      <w:pPr>
        <w:spacing w:before="60"/>
        <w:rPr>
          <w:rFonts w:ascii="Times New Roman" w:hAnsi="Times New Roman" w:cs="Times New Roman"/>
          <w:sz w:val="25"/>
          <w:szCs w:val="25"/>
          <w:lang w:val="en-GB"/>
        </w:rPr>
      </w:pPr>
      <w:r w:rsidRPr="00C61275">
        <w:rPr>
          <w:rFonts w:ascii="Times New Roman" w:hAnsi="Times New Roman" w:cs="Times New Roman"/>
          <w:sz w:val="25"/>
          <w:szCs w:val="25"/>
          <w:lang w:val="en-GB"/>
        </w:rPr>
        <w:t>4.1. </w:t>
      </w:r>
      <w:r w:rsidR="002978DD" w:rsidRPr="00C61275">
        <w:rPr>
          <w:rFonts w:ascii="Times New Roman" w:hAnsi="Times New Roman" w:cs="Times New Roman"/>
          <w:sz w:val="25"/>
          <w:szCs w:val="25"/>
          <w:lang w:val="en-GB"/>
        </w:rPr>
        <w:t xml:space="preserve">Receipt by the Attorney of a written Notice from the Principal of the need to cease processing </w:t>
      </w:r>
      <w:r w:rsidR="0084446D" w:rsidRPr="00C61275">
        <w:rPr>
          <w:rFonts w:ascii="Times New Roman" w:hAnsi="Times New Roman" w:cs="Times New Roman"/>
          <w:sz w:val="25"/>
          <w:szCs w:val="25"/>
          <w:lang w:val="en-US"/>
        </w:rPr>
        <w:t xml:space="preserve">the </w:t>
      </w:r>
      <w:r w:rsidR="002978DD" w:rsidRPr="00C61275">
        <w:rPr>
          <w:rFonts w:ascii="Times New Roman" w:hAnsi="Times New Roman" w:cs="Times New Roman"/>
          <w:sz w:val="25"/>
          <w:szCs w:val="25"/>
          <w:lang w:val="en-GB"/>
        </w:rPr>
        <w:t>personal data.</w:t>
      </w:r>
    </w:p>
    <w:p w14:paraId="57FE1505" w14:textId="4FE74444" w:rsidR="00C750F6" w:rsidRPr="00C61275" w:rsidRDefault="00C750F6" w:rsidP="00C61275">
      <w:pPr>
        <w:spacing w:before="60"/>
        <w:rPr>
          <w:rFonts w:ascii="Times New Roman" w:hAnsi="Times New Roman" w:cs="Times New Roman"/>
          <w:sz w:val="25"/>
          <w:szCs w:val="25"/>
          <w:lang w:val="en-GB"/>
        </w:rPr>
      </w:pPr>
      <w:r w:rsidRPr="00C61275">
        <w:rPr>
          <w:rFonts w:ascii="Times New Roman" w:hAnsi="Times New Roman" w:cs="Times New Roman"/>
          <w:sz w:val="25"/>
          <w:szCs w:val="25"/>
          <w:lang w:val="en-GB"/>
        </w:rPr>
        <w:t>4.2. </w:t>
      </w:r>
      <w:r w:rsidR="0084446D" w:rsidRPr="00C61275">
        <w:rPr>
          <w:rFonts w:ascii="Times New Roman" w:hAnsi="Times New Roman" w:cs="Times New Roman"/>
          <w:sz w:val="25"/>
          <w:szCs w:val="25"/>
          <w:lang w:val="en-GB"/>
        </w:rPr>
        <w:t xml:space="preserve">Receipt by the Attorney from the Principal of a written Notice from the data subject </w:t>
      </w:r>
      <w:r w:rsidR="009708B4" w:rsidRPr="00C61275">
        <w:rPr>
          <w:rFonts w:ascii="Times New Roman" w:hAnsi="Times New Roman" w:cs="Times New Roman"/>
          <w:sz w:val="25"/>
          <w:szCs w:val="25"/>
          <w:lang w:val="en-US"/>
        </w:rPr>
        <w:t>requesting that</w:t>
      </w:r>
      <w:r w:rsidR="0084446D" w:rsidRPr="00C61275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9708B4" w:rsidRPr="00C61275">
        <w:rPr>
          <w:rFonts w:ascii="Times New Roman" w:hAnsi="Times New Roman" w:cs="Times New Roman"/>
          <w:sz w:val="25"/>
          <w:szCs w:val="25"/>
          <w:lang w:val="en-US"/>
        </w:rPr>
        <w:t>the</w:t>
      </w:r>
      <w:r w:rsidR="0084446D" w:rsidRPr="00C61275">
        <w:rPr>
          <w:rFonts w:ascii="Times New Roman" w:hAnsi="Times New Roman" w:cs="Times New Roman"/>
          <w:sz w:val="25"/>
          <w:szCs w:val="25"/>
          <w:lang w:val="en-GB"/>
        </w:rPr>
        <w:t xml:space="preserve"> personal data </w:t>
      </w:r>
      <w:r w:rsidR="009708B4" w:rsidRPr="00C61275">
        <w:rPr>
          <w:rFonts w:ascii="Times New Roman" w:hAnsi="Times New Roman" w:cs="Times New Roman"/>
          <w:sz w:val="25"/>
          <w:szCs w:val="25"/>
          <w:lang w:val="en-US"/>
        </w:rPr>
        <w:t xml:space="preserve">be destroyed </w:t>
      </w:r>
      <w:r w:rsidR="0084446D" w:rsidRPr="00C61275">
        <w:rPr>
          <w:rFonts w:ascii="Times New Roman" w:hAnsi="Times New Roman" w:cs="Times New Roman"/>
          <w:sz w:val="25"/>
          <w:szCs w:val="25"/>
          <w:lang w:val="en-GB"/>
        </w:rPr>
        <w:t>or withdraw</w:t>
      </w:r>
      <w:r w:rsidR="009708B4" w:rsidRPr="00C61275">
        <w:rPr>
          <w:rFonts w:ascii="Times New Roman" w:hAnsi="Times New Roman" w:cs="Times New Roman"/>
          <w:sz w:val="25"/>
          <w:szCs w:val="25"/>
          <w:lang w:val="en-US"/>
        </w:rPr>
        <w:t>ing</w:t>
      </w:r>
      <w:r w:rsidR="0084446D" w:rsidRPr="00C61275">
        <w:rPr>
          <w:rFonts w:ascii="Times New Roman" w:hAnsi="Times New Roman" w:cs="Times New Roman"/>
          <w:sz w:val="25"/>
          <w:szCs w:val="25"/>
          <w:lang w:val="en-GB"/>
        </w:rPr>
        <w:t xml:space="preserve"> consent to the processing of </w:t>
      </w:r>
      <w:r w:rsidR="009708B4" w:rsidRPr="00C61275">
        <w:rPr>
          <w:rFonts w:ascii="Times New Roman" w:hAnsi="Times New Roman" w:cs="Times New Roman"/>
          <w:sz w:val="25"/>
          <w:szCs w:val="25"/>
          <w:lang w:val="en-US"/>
        </w:rPr>
        <w:t xml:space="preserve">the </w:t>
      </w:r>
      <w:r w:rsidR="0084446D" w:rsidRPr="00C61275">
        <w:rPr>
          <w:rFonts w:ascii="Times New Roman" w:hAnsi="Times New Roman" w:cs="Times New Roman"/>
          <w:sz w:val="25"/>
          <w:szCs w:val="25"/>
          <w:lang w:val="en-GB"/>
        </w:rPr>
        <w:t>personal data.</w:t>
      </w:r>
    </w:p>
    <w:p w14:paraId="49794166" w14:textId="1C4F3CEF" w:rsidR="00C750F6" w:rsidRPr="00C61275" w:rsidRDefault="00C750F6" w:rsidP="00C61275">
      <w:pPr>
        <w:spacing w:before="60"/>
        <w:rPr>
          <w:rFonts w:ascii="Times New Roman" w:hAnsi="Times New Roman" w:cs="Times New Roman"/>
          <w:sz w:val="25"/>
          <w:szCs w:val="25"/>
          <w:lang w:val="en-GB"/>
        </w:rPr>
      </w:pPr>
      <w:r w:rsidRPr="00C61275">
        <w:rPr>
          <w:rFonts w:ascii="Times New Roman" w:hAnsi="Times New Roman" w:cs="Times New Roman"/>
          <w:sz w:val="25"/>
          <w:szCs w:val="25"/>
          <w:lang w:val="en-GB"/>
        </w:rPr>
        <w:t>4.3. </w:t>
      </w:r>
      <w:r w:rsidR="00000311" w:rsidRPr="00C61275">
        <w:rPr>
          <w:rFonts w:ascii="Times New Roman" w:hAnsi="Times New Roman" w:cs="Times New Roman"/>
          <w:sz w:val="25"/>
          <w:szCs w:val="25"/>
          <w:lang w:val="en-GB"/>
        </w:rPr>
        <w:t>Upon expiry of the term of this assignment.</w:t>
      </w:r>
    </w:p>
    <w:p w14:paraId="4BCEC510" w14:textId="28CBEA5E" w:rsidR="00C750F6" w:rsidRPr="00C61275" w:rsidRDefault="00C750F6" w:rsidP="00C61275">
      <w:pPr>
        <w:spacing w:before="60"/>
        <w:rPr>
          <w:rFonts w:ascii="Times New Roman" w:hAnsi="Times New Roman" w:cs="Times New Roman"/>
          <w:sz w:val="25"/>
          <w:szCs w:val="25"/>
          <w:lang w:val="en-GB"/>
        </w:rPr>
      </w:pPr>
      <w:r w:rsidRPr="00C61275">
        <w:rPr>
          <w:rFonts w:ascii="Times New Roman" w:hAnsi="Times New Roman" w:cs="Times New Roman"/>
          <w:sz w:val="25"/>
          <w:szCs w:val="25"/>
          <w:lang w:val="en-GB"/>
        </w:rPr>
        <w:t>4.4.</w:t>
      </w:r>
      <w:r w:rsidR="00130190" w:rsidRPr="00C61275">
        <w:rPr>
          <w:rFonts w:ascii="Times New Roman" w:hAnsi="Times New Roman" w:cs="Times New Roman"/>
          <w:sz w:val="25"/>
          <w:szCs w:val="25"/>
          <w:lang w:val="en-GB"/>
        </w:rPr>
        <w:t> </w:t>
      </w:r>
      <w:r w:rsidR="006910B3" w:rsidRPr="00C61275">
        <w:rPr>
          <w:rFonts w:ascii="Times New Roman" w:hAnsi="Times New Roman" w:cs="Times New Roman"/>
          <w:sz w:val="25"/>
          <w:szCs w:val="25"/>
          <w:lang w:val="en-GB"/>
        </w:rPr>
        <w:t>I</w:t>
      </w:r>
      <w:r w:rsidR="006910B3" w:rsidRPr="00C61275">
        <w:rPr>
          <w:rFonts w:ascii="Times New Roman" w:hAnsi="Times New Roman" w:cs="Times New Roman"/>
          <w:sz w:val="25"/>
          <w:szCs w:val="25"/>
          <w:lang w:val="en-US"/>
        </w:rPr>
        <w:t>n</w:t>
      </w:r>
      <w:r w:rsidR="006910B3" w:rsidRPr="00C61275">
        <w:rPr>
          <w:rFonts w:ascii="Times New Roman" w:hAnsi="Times New Roman" w:cs="Times New Roman"/>
          <w:sz w:val="25"/>
          <w:szCs w:val="25"/>
          <w:lang w:val="en-GB"/>
        </w:rPr>
        <w:t xml:space="preserve"> the </w:t>
      </w:r>
      <w:r w:rsidR="006910B3" w:rsidRPr="00C61275">
        <w:rPr>
          <w:rFonts w:ascii="Times New Roman" w:hAnsi="Times New Roman" w:cs="Times New Roman"/>
          <w:sz w:val="25"/>
          <w:szCs w:val="25"/>
          <w:lang w:val="en-US"/>
        </w:rPr>
        <w:t>event</w:t>
      </w:r>
      <w:r w:rsidR="006910B3" w:rsidRPr="00C61275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49699E" w:rsidRPr="00C61275">
        <w:rPr>
          <w:rFonts w:ascii="Times New Roman" w:hAnsi="Times New Roman" w:cs="Times New Roman"/>
          <w:sz w:val="25"/>
          <w:szCs w:val="25"/>
          <w:lang w:val="en-US"/>
        </w:rPr>
        <w:t xml:space="preserve">the </w:t>
      </w:r>
      <w:r w:rsidR="006910B3" w:rsidRPr="00C61275">
        <w:rPr>
          <w:rFonts w:ascii="Times New Roman" w:hAnsi="Times New Roman" w:cs="Times New Roman"/>
          <w:sz w:val="25"/>
          <w:szCs w:val="25"/>
          <w:lang w:val="en-GB"/>
        </w:rPr>
        <w:t xml:space="preserve">subject </w:t>
      </w:r>
      <w:r w:rsidR="003C00BB" w:rsidRPr="00C61275">
        <w:rPr>
          <w:rFonts w:ascii="Times New Roman" w:hAnsi="Times New Roman" w:cs="Times New Roman"/>
          <w:sz w:val="25"/>
          <w:szCs w:val="25"/>
          <w:lang w:val="en-US"/>
        </w:rPr>
        <w:t>should choose to withdraw</w:t>
      </w:r>
      <w:r w:rsidR="006910B3" w:rsidRPr="00C61275">
        <w:rPr>
          <w:rFonts w:ascii="Times New Roman" w:hAnsi="Times New Roman" w:cs="Times New Roman"/>
          <w:sz w:val="25"/>
          <w:szCs w:val="25"/>
          <w:lang w:val="en-GB"/>
        </w:rPr>
        <w:t xml:space="preserve"> consent to the processing of personal data, including that obtained directly by the Attorney.</w:t>
      </w:r>
    </w:p>
    <w:p w14:paraId="566ADCF0" w14:textId="20EC0AA5" w:rsidR="00C750F6" w:rsidRPr="00C61275" w:rsidRDefault="00C750F6" w:rsidP="00C61275">
      <w:pPr>
        <w:spacing w:before="60"/>
        <w:rPr>
          <w:rFonts w:ascii="Times New Roman" w:hAnsi="Times New Roman" w:cs="Times New Roman"/>
          <w:sz w:val="25"/>
          <w:szCs w:val="25"/>
          <w:lang w:val="en-GB"/>
        </w:rPr>
      </w:pPr>
      <w:r w:rsidRPr="00C61275">
        <w:rPr>
          <w:rFonts w:ascii="Times New Roman" w:hAnsi="Times New Roman" w:cs="Times New Roman"/>
          <w:sz w:val="25"/>
          <w:szCs w:val="25"/>
          <w:lang w:val="en-GB"/>
        </w:rPr>
        <w:t>5. </w:t>
      </w:r>
      <w:r w:rsidR="001C2607" w:rsidRPr="00C61275">
        <w:rPr>
          <w:rFonts w:ascii="Times New Roman" w:hAnsi="Times New Roman" w:cs="Times New Roman"/>
          <w:sz w:val="25"/>
          <w:szCs w:val="25"/>
          <w:lang w:val="en-US"/>
        </w:rPr>
        <w:t>P</w:t>
      </w:r>
      <w:r w:rsidR="0049699E" w:rsidRPr="00C61275">
        <w:rPr>
          <w:rFonts w:ascii="Times New Roman" w:hAnsi="Times New Roman" w:cs="Times New Roman"/>
          <w:sz w:val="25"/>
          <w:szCs w:val="25"/>
          <w:lang w:val="en-GB"/>
        </w:rPr>
        <w:t xml:space="preserve">ersonal data </w:t>
      </w:r>
      <w:r w:rsidR="001C2607" w:rsidRPr="00C61275">
        <w:rPr>
          <w:rFonts w:ascii="Times New Roman" w:hAnsi="Times New Roman" w:cs="Times New Roman"/>
          <w:sz w:val="25"/>
          <w:szCs w:val="25"/>
          <w:lang w:val="en-US"/>
        </w:rPr>
        <w:t xml:space="preserve">may not be transferred </w:t>
      </w:r>
      <w:r w:rsidR="0049699E" w:rsidRPr="00C61275">
        <w:rPr>
          <w:rFonts w:ascii="Times New Roman" w:hAnsi="Times New Roman" w:cs="Times New Roman"/>
          <w:sz w:val="25"/>
          <w:szCs w:val="25"/>
          <w:lang w:val="en-GB"/>
        </w:rPr>
        <w:t>by the Principal to the Attorney</w:t>
      </w:r>
      <w:r w:rsidR="007F1FC6" w:rsidRPr="00C61275">
        <w:rPr>
          <w:rFonts w:ascii="Times New Roman" w:hAnsi="Times New Roman" w:cs="Times New Roman"/>
          <w:sz w:val="25"/>
          <w:szCs w:val="25"/>
          <w:lang w:val="en-GB"/>
        </w:rPr>
        <w:t xml:space="preserve"> for processing</w:t>
      </w:r>
      <w:r w:rsidR="0049699E" w:rsidRPr="00C61275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1C2607" w:rsidRPr="00C61275">
        <w:rPr>
          <w:rFonts w:ascii="Times New Roman" w:hAnsi="Times New Roman" w:cs="Times New Roman"/>
          <w:sz w:val="25"/>
          <w:szCs w:val="25"/>
          <w:lang w:val="en-US"/>
        </w:rPr>
        <w:t>without the consent of the data</w:t>
      </w:r>
      <w:r w:rsidR="0049699E" w:rsidRPr="00C61275">
        <w:rPr>
          <w:rFonts w:ascii="Times New Roman" w:hAnsi="Times New Roman" w:cs="Times New Roman"/>
          <w:sz w:val="25"/>
          <w:szCs w:val="25"/>
          <w:lang w:val="en-GB"/>
        </w:rPr>
        <w:t xml:space="preserve"> subject.</w:t>
      </w:r>
    </w:p>
    <w:p w14:paraId="5CAAD321" w14:textId="6BB4D18A" w:rsidR="00C750F6" w:rsidRPr="00C61275" w:rsidRDefault="00C750F6" w:rsidP="00C61275">
      <w:pPr>
        <w:spacing w:before="60"/>
        <w:rPr>
          <w:rFonts w:ascii="Times New Roman" w:hAnsi="Times New Roman" w:cs="Times New Roman"/>
          <w:sz w:val="25"/>
          <w:szCs w:val="25"/>
          <w:lang w:val="en-GB"/>
        </w:rPr>
      </w:pPr>
      <w:r w:rsidRPr="00C61275">
        <w:rPr>
          <w:rFonts w:ascii="Times New Roman" w:hAnsi="Times New Roman" w:cs="Times New Roman"/>
          <w:sz w:val="25"/>
          <w:szCs w:val="25"/>
          <w:lang w:val="en-GB"/>
        </w:rPr>
        <w:lastRenderedPageBreak/>
        <w:t>5.1. </w:t>
      </w:r>
      <w:r w:rsidR="00183AC2" w:rsidRPr="00C61275">
        <w:rPr>
          <w:rFonts w:ascii="Times New Roman" w:hAnsi="Times New Roman" w:cs="Times New Roman"/>
          <w:sz w:val="25"/>
          <w:szCs w:val="25"/>
          <w:lang w:val="en-GB"/>
        </w:rPr>
        <w:t xml:space="preserve">The </w:t>
      </w:r>
      <w:proofErr w:type="gramStart"/>
      <w:r w:rsidR="00183AC2" w:rsidRPr="00C61275">
        <w:rPr>
          <w:rFonts w:ascii="Times New Roman" w:hAnsi="Times New Roman" w:cs="Times New Roman"/>
          <w:sz w:val="25"/>
          <w:szCs w:val="25"/>
          <w:lang w:val="en-GB"/>
        </w:rPr>
        <w:t>Principal</w:t>
      </w:r>
      <w:proofErr w:type="gramEnd"/>
      <w:r w:rsidR="00183AC2" w:rsidRPr="00C61275">
        <w:rPr>
          <w:rFonts w:ascii="Times New Roman" w:hAnsi="Times New Roman" w:cs="Times New Roman"/>
          <w:sz w:val="25"/>
          <w:szCs w:val="25"/>
          <w:lang w:val="en-GB"/>
        </w:rPr>
        <w:t xml:space="preserve"> shall </w:t>
      </w:r>
      <w:r w:rsidR="00601C1B" w:rsidRPr="00C61275">
        <w:rPr>
          <w:rFonts w:ascii="Times New Roman" w:hAnsi="Times New Roman" w:cs="Times New Roman"/>
          <w:sz w:val="25"/>
          <w:szCs w:val="25"/>
          <w:lang w:val="en-US"/>
        </w:rPr>
        <w:t xml:space="preserve">be responsible for </w:t>
      </w:r>
      <w:r w:rsidR="00183AC2" w:rsidRPr="00C61275">
        <w:rPr>
          <w:rFonts w:ascii="Times New Roman" w:hAnsi="Times New Roman" w:cs="Times New Roman"/>
          <w:sz w:val="25"/>
          <w:szCs w:val="25"/>
          <w:lang w:val="en-GB"/>
        </w:rPr>
        <w:t xml:space="preserve">independently </w:t>
      </w:r>
      <w:r w:rsidR="001B146E" w:rsidRPr="00C61275">
        <w:rPr>
          <w:rFonts w:ascii="Times New Roman" w:hAnsi="Times New Roman" w:cs="Times New Roman"/>
          <w:sz w:val="25"/>
          <w:szCs w:val="25"/>
          <w:lang w:val="en-GB"/>
        </w:rPr>
        <w:t>organizing</w:t>
      </w:r>
      <w:r w:rsidR="00183AC2" w:rsidRPr="00C61275">
        <w:rPr>
          <w:rFonts w:ascii="Times New Roman" w:hAnsi="Times New Roman" w:cs="Times New Roman"/>
          <w:sz w:val="25"/>
          <w:szCs w:val="25"/>
          <w:lang w:val="en-GB"/>
        </w:rPr>
        <w:t xml:space="preserve"> the receipt and storage of data subject</w:t>
      </w:r>
      <w:r w:rsidR="00AD634A" w:rsidRPr="00C61275">
        <w:rPr>
          <w:rFonts w:ascii="Times New Roman" w:hAnsi="Times New Roman" w:cs="Times New Roman"/>
          <w:sz w:val="25"/>
          <w:szCs w:val="25"/>
          <w:lang w:val="en-US"/>
        </w:rPr>
        <w:t xml:space="preserve"> con</w:t>
      </w:r>
      <w:r w:rsidR="00183AC2" w:rsidRPr="00C61275">
        <w:rPr>
          <w:rFonts w:ascii="Times New Roman" w:hAnsi="Times New Roman" w:cs="Times New Roman"/>
          <w:sz w:val="25"/>
          <w:szCs w:val="25"/>
          <w:lang w:val="en-GB"/>
        </w:rPr>
        <w:t>s</w:t>
      </w:r>
      <w:r w:rsidR="00AD634A" w:rsidRPr="00C61275">
        <w:rPr>
          <w:rFonts w:ascii="Times New Roman" w:hAnsi="Times New Roman" w:cs="Times New Roman"/>
          <w:sz w:val="25"/>
          <w:szCs w:val="25"/>
          <w:lang w:val="en-US"/>
        </w:rPr>
        <w:t>ent</w:t>
      </w:r>
      <w:r w:rsidR="00183AC2" w:rsidRPr="00C61275">
        <w:rPr>
          <w:rFonts w:ascii="Times New Roman" w:hAnsi="Times New Roman" w:cs="Times New Roman"/>
          <w:sz w:val="25"/>
          <w:szCs w:val="25"/>
          <w:lang w:val="en-GB"/>
        </w:rPr>
        <w:t xml:space="preserve"> to the processing of personal data, including </w:t>
      </w:r>
      <w:r w:rsidR="00C17645" w:rsidRPr="00C61275">
        <w:rPr>
          <w:rFonts w:ascii="Times New Roman" w:hAnsi="Times New Roman" w:cs="Times New Roman"/>
          <w:sz w:val="25"/>
          <w:szCs w:val="25"/>
          <w:lang w:val="en-US"/>
        </w:rPr>
        <w:t xml:space="preserve">for </w:t>
      </w:r>
      <w:r w:rsidR="00183AC2" w:rsidRPr="00C61275">
        <w:rPr>
          <w:rFonts w:ascii="Times New Roman" w:hAnsi="Times New Roman" w:cs="Times New Roman"/>
          <w:sz w:val="25"/>
          <w:szCs w:val="25"/>
          <w:lang w:val="en-GB"/>
        </w:rPr>
        <w:t>transfer and subsequent processing by the Attorney.</w:t>
      </w:r>
    </w:p>
    <w:p w14:paraId="20728111" w14:textId="59584177" w:rsidR="00C750F6" w:rsidRPr="00C61275" w:rsidRDefault="00C750F6" w:rsidP="00C61275">
      <w:pPr>
        <w:spacing w:before="60"/>
        <w:rPr>
          <w:rFonts w:ascii="Times New Roman" w:hAnsi="Times New Roman" w:cs="Times New Roman"/>
          <w:sz w:val="25"/>
          <w:szCs w:val="25"/>
          <w:lang w:val="en-GB"/>
        </w:rPr>
      </w:pPr>
      <w:r w:rsidRPr="00C61275">
        <w:rPr>
          <w:rFonts w:ascii="Times New Roman" w:hAnsi="Times New Roman" w:cs="Times New Roman"/>
          <w:sz w:val="25"/>
          <w:szCs w:val="25"/>
          <w:lang w:val="en-GB"/>
        </w:rPr>
        <w:t>6. </w:t>
      </w:r>
      <w:r w:rsidR="00905078" w:rsidRPr="00C61275">
        <w:rPr>
          <w:rFonts w:ascii="Times New Roman" w:hAnsi="Times New Roman" w:cs="Times New Roman"/>
          <w:sz w:val="25"/>
          <w:szCs w:val="25"/>
          <w:lang w:val="en-GB"/>
        </w:rPr>
        <w:t>The Principal shall:</w:t>
      </w:r>
    </w:p>
    <w:p w14:paraId="63CE281D" w14:textId="5923E8E8" w:rsidR="00C750F6" w:rsidRPr="00C61275" w:rsidRDefault="00C750F6" w:rsidP="00C61275">
      <w:pPr>
        <w:spacing w:before="60"/>
        <w:rPr>
          <w:rFonts w:ascii="Times New Roman" w:hAnsi="Times New Roman" w:cs="Times New Roman"/>
          <w:sz w:val="25"/>
          <w:szCs w:val="25"/>
          <w:lang w:val="en-GB"/>
        </w:rPr>
      </w:pPr>
      <w:r w:rsidRPr="00C61275">
        <w:rPr>
          <w:rFonts w:ascii="Times New Roman" w:hAnsi="Times New Roman" w:cs="Times New Roman"/>
          <w:sz w:val="25"/>
          <w:szCs w:val="25"/>
          <w:lang w:val="en-GB"/>
        </w:rPr>
        <w:t>6.1. </w:t>
      </w:r>
      <w:r w:rsidR="005C0F51" w:rsidRPr="00C61275">
        <w:rPr>
          <w:rFonts w:ascii="Times New Roman" w:hAnsi="Times New Roman" w:cs="Times New Roman"/>
          <w:sz w:val="25"/>
          <w:szCs w:val="25"/>
          <w:lang w:val="en-US"/>
        </w:rPr>
        <w:t>T</w:t>
      </w:r>
      <w:r w:rsidR="005C0F51" w:rsidRPr="00C61275">
        <w:rPr>
          <w:rFonts w:ascii="Times New Roman" w:hAnsi="Times New Roman" w:cs="Times New Roman"/>
          <w:sz w:val="25"/>
          <w:szCs w:val="25"/>
          <w:lang w:val="en-GB"/>
        </w:rPr>
        <w:t>ransfer personal data to the Attorney for processing</w:t>
      </w:r>
      <w:r w:rsidR="005C0F51" w:rsidRPr="00C61275">
        <w:rPr>
          <w:rFonts w:ascii="Times New Roman" w:hAnsi="Times New Roman" w:cs="Times New Roman"/>
          <w:sz w:val="25"/>
          <w:szCs w:val="25"/>
          <w:lang w:val="en-US"/>
        </w:rPr>
        <w:t xml:space="preserve"> f</w:t>
      </w:r>
      <w:r w:rsidR="005C0F51" w:rsidRPr="00C61275">
        <w:rPr>
          <w:rFonts w:ascii="Times New Roman" w:hAnsi="Times New Roman" w:cs="Times New Roman"/>
          <w:sz w:val="25"/>
          <w:szCs w:val="25"/>
          <w:lang w:val="en-GB"/>
        </w:rPr>
        <w:t>rom the date this Assignment</w:t>
      </w:r>
      <w:r w:rsidR="00C44836" w:rsidRPr="00C61275">
        <w:rPr>
          <w:rFonts w:ascii="Times New Roman" w:hAnsi="Times New Roman" w:cs="Times New Roman"/>
          <w:sz w:val="25"/>
          <w:szCs w:val="25"/>
          <w:lang w:val="en-US"/>
        </w:rPr>
        <w:t xml:space="preserve"> is concluded</w:t>
      </w:r>
      <w:r w:rsidR="005C0F51" w:rsidRPr="00C61275">
        <w:rPr>
          <w:rFonts w:ascii="Times New Roman" w:hAnsi="Times New Roman" w:cs="Times New Roman"/>
          <w:sz w:val="25"/>
          <w:szCs w:val="25"/>
          <w:lang w:val="en-GB"/>
        </w:rPr>
        <w:t>.</w:t>
      </w:r>
    </w:p>
    <w:p w14:paraId="76E5D08D" w14:textId="6419547F" w:rsidR="00C750F6" w:rsidRPr="00C61275" w:rsidRDefault="00C750F6" w:rsidP="00C61275">
      <w:pPr>
        <w:spacing w:before="60"/>
        <w:rPr>
          <w:rFonts w:ascii="Times New Roman" w:hAnsi="Times New Roman" w:cs="Times New Roman"/>
          <w:sz w:val="25"/>
          <w:szCs w:val="25"/>
          <w:lang w:val="en-GB"/>
        </w:rPr>
      </w:pPr>
      <w:r w:rsidRPr="00C61275">
        <w:rPr>
          <w:rFonts w:ascii="Times New Roman" w:hAnsi="Times New Roman" w:cs="Times New Roman"/>
          <w:sz w:val="25"/>
          <w:szCs w:val="25"/>
          <w:lang w:val="en-GB"/>
        </w:rPr>
        <w:t>7. </w:t>
      </w:r>
      <w:r w:rsidR="00476424" w:rsidRPr="00C61275">
        <w:rPr>
          <w:rFonts w:ascii="Times New Roman" w:hAnsi="Times New Roman" w:cs="Times New Roman"/>
          <w:sz w:val="25"/>
          <w:szCs w:val="25"/>
          <w:lang w:val="en-GB"/>
        </w:rPr>
        <w:t xml:space="preserve">The </w:t>
      </w:r>
      <w:r w:rsidR="00476424" w:rsidRPr="00C61275">
        <w:rPr>
          <w:rFonts w:ascii="Times New Roman" w:hAnsi="Times New Roman" w:cs="Times New Roman"/>
          <w:sz w:val="25"/>
          <w:szCs w:val="25"/>
          <w:lang w:val="en-US"/>
        </w:rPr>
        <w:t>A</w:t>
      </w:r>
      <w:r w:rsidR="00476424" w:rsidRPr="00C61275">
        <w:rPr>
          <w:rFonts w:ascii="Times New Roman" w:hAnsi="Times New Roman" w:cs="Times New Roman"/>
          <w:sz w:val="25"/>
          <w:szCs w:val="25"/>
          <w:lang w:val="en-GB"/>
        </w:rPr>
        <w:t>ttorney shall:</w:t>
      </w:r>
    </w:p>
    <w:p w14:paraId="697EA044" w14:textId="3595F11D" w:rsidR="00C750F6" w:rsidRPr="00C61275" w:rsidRDefault="00C750F6" w:rsidP="00C61275">
      <w:pPr>
        <w:spacing w:before="60"/>
        <w:rPr>
          <w:rStyle w:val="a4"/>
          <w:rFonts w:ascii="Times New Roman" w:hAnsi="Times New Roman" w:cs="Times New Roman"/>
          <w:sz w:val="25"/>
          <w:szCs w:val="25"/>
          <w:lang w:val="en-GB"/>
        </w:rPr>
      </w:pPr>
      <w:r w:rsidRPr="00C61275">
        <w:rPr>
          <w:rFonts w:ascii="Times New Roman" w:hAnsi="Times New Roman" w:cs="Times New Roman"/>
          <w:sz w:val="25"/>
          <w:szCs w:val="25"/>
          <w:lang w:val="en-GB"/>
        </w:rPr>
        <w:t>7.1. </w:t>
      </w:r>
      <w:r w:rsidR="00CA70C9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Comply with the principles and rules</w:t>
      </w:r>
      <w:r w:rsidR="00CA70C9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for processing</w:t>
      </w:r>
      <w:r w:rsidR="00CA70C9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personal data</w:t>
      </w:r>
      <w:r w:rsidR="00361DA0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stipulated in </w:t>
      </w:r>
      <w:r w:rsidR="00361DA0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152-FZ</w:t>
      </w:r>
      <w:r w:rsidR="00CA70C9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.</w:t>
      </w:r>
    </w:p>
    <w:p w14:paraId="39D73209" w14:textId="46AA9AA8" w:rsidR="00C750F6" w:rsidRPr="00C61275" w:rsidRDefault="00C750F6" w:rsidP="00C61275">
      <w:pPr>
        <w:spacing w:before="60"/>
        <w:rPr>
          <w:rFonts w:ascii="Times New Roman" w:hAnsi="Times New Roman" w:cs="Times New Roman"/>
          <w:sz w:val="25"/>
          <w:szCs w:val="25"/>
          <w:lang w:val="en-GB"/>
        </w:rPr>
      </w:pPr>
      <w:r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7.2. </w:t>
      </w:r>
      <w:r w:rsidR="00361DA0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Process</w:t>
      </w:r>
      <w:r w:rsidR="00361DA0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personal data in accordance with the purposes defined by the Parties in this assignment.</w:t>
      </w:r>
    </w:p>
    <w:p w14:paraId="0FA75B3D" w14:textId="1F41FCF4" w:rsidR="00C750F6" w:rsidRPr="00C61275" w:rsidRDefault="00C750F6" w:rsidP="00C61275">
      <w:pPr>
        <w:spacing w:before="60"/>
        <w:rPr>
          <w:rFonts w:ascii="Times New Roman" w:hAnsi="Times New Roman" w:cs="Times New Roman"/>
          <w:sz w:val="25"/>
          <w:szCs w:val="25"/>
          <w:lang w:val="en-GB"/>
        </w:rPr>
      </w:pPr>
      <w:r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7.3. </w:t>
      </w:r>
      <w:r w:rsidR="00725F07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Ensure</w:t>
      </w:r>
      <w:r w:rsidR="00703B8B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725F07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the accuracy, sufficiency and, where necessary, relevance </w:t>
      </w:r>
      <w:r w:rsidR="00F66E3E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of the personal dat</w:t>
      </w:r>
      <w:r w:rsidR="00741B47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a as it pertains to the purposes of the processing.</w:t>
      </w:r>
    </w:p>
    <w:p w14:paraId="2263F014" w14:textId="72B3365C" w:rsidR="00C750F6" w:rsidRPr="00C61275" w:rsidRDefault="00C750F6" w:rsidP="00C61275">
      <w:pPr>
        <w:spacing w:before="60"/>
        <w:rPr>
          <w:rFonts w:ascii="Times New Roman" w:hAnsi="Times New Roman" w:cs="Times New Roman"/>
          <w:sz w:val="25"/>
          <w:szCs w:val="25"/>
          <w:lang w:val="en-GB"/>
        </w:rPr>
      </w:pPr>
      <w:r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7.4. </w:t>
      </w:r>
      <w:r w:rsidR="008D3F6D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S</w:t>
      </w:r>
      <w:r w:rsidR="008D3F6D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tore </w:t>
      </w:r>
      <w:r w:rsidR="008D3F6D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the </w:t>
      </w:r>
      <w:r w:rsidR="008D3F6D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personal data in a form that allows </w:t>
      </w:r>
      <w:r w:rsidR="00104CE8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for </w:t>
      </w:r>
      <w:r w:rsidR="008D3F6D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identification of the data subject for no longer than required </w:t>
      </w:r>
      <w:r w:rsidR="002401C5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for</w:t>
      </w:r>
      <w:r w:rsidR="008D3F6D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the purposes </w:t>
      </w:r>
      <w:r w:rsidR="00104CE8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of the</w:t>
      </w:r>
      <w:r w:rsidR="008D3F6D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processing.</w:t>
      </w:r>
    </w:p>
    <w:p w14:paraId="6EFDFC97" w14:textId="57680134" w:rsidR="00C750F6" w:rsidRPr="00C61275" w:rsidRDefault="00C750F6" w:rsidP="00C61275">
      <w:pPr>
        <w:spacing w:before="60"/>
        <w:rPr>
          <w:rFonts w:ascii="Times New Roman" w:hAnsi="Times New Roman" w:cs="Times New Roman"/>
          <w:sz w:val="25"/>
          <w:szCs w:val="25"/>
          <w:lang w:val="en-US"/>
        </w:rPr>
      </w:pPr>
      <w:bookmarkStart w:id="0" w:name="_Hlk133579221"/>
      <w:r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7.5.</w:t>
      </w:r>
      <w:bookmarkStart w:id="1" w:name="_Hlk133577629"/>
      <w:r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 </w:t>
      </w:r>
      <w:r w:rsidR="00E92D10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Maintain</w:t>
      </w:r>
      <w:r w:rsidR="00326242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the confidentiality of </w:t>
      </w:r>
      <w:r w:rsidR="00E92D10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the </w:t>
      </w:r>
      <w:r w:rsidR="00326242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personal data</w:t>
      </w:r>
      <w:r w:rsidR="00D57308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and abide by</w:t>
      </w:r>
      <w:r w:rsidR="00326242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the requirements stipulated in Article</w:t>
      </w:r>
      <w:r w:rsidR="00F05561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s</w:t>
      </w:r>
      <w:r w:rsidR="00326242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18.5 and 18.1</w:t>
      </w:r>
      <w:r w:rsidR="003477E2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of</w:t>
      </w:r>
      <w:r w:rsidR="00326242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152-FZ, </w:t>
      </w:r>
      <w:r w:rsidR="00D57308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ensure the security of the</w:t>
      </w:r>
      <w:r w:rsidR="00326242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personal data during processing, </w:t>
      </w:r>
      <w:r w:rsidR="0073481F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and</w:t>
      </w:r>
      <w:r w:rsidR="00326242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comply with the requirements </w:t>
      </w:r>
      <w:r w:rsidR="0073481F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of Article 19 of 152-FZ </w:t>
      </w:r>
      <w:r w:rsidR="00326242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for the protection </w:t>
      </w:r>
      <w:r w:rsidR="0073481F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of the</w:t>
      </w:r>
      <w:r w:rsidR="00326242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personal data </w:t>
      </w:r>
      <w:r w:rsidR="0073481F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processed</w:t>
      </w:r>
      <w:r w:rsidR="00326242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, including the requirement to notify the </w:t>
      </w:r>
      <w:proofErr w:type="gramStart"/>
      <w:r w:rsidR="00326242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Principal</w:t>
      </w:r>
      <w:proofErr w:type="gramEnd"/>
      <w:r w:rsidR="00326242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in the cases, </w:t>
      </w:r>
      <w:r w:rsidR="00F05561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manner, and time</w:t>
      </w:r>
      <w:r w:rsidR="00326242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stipulated in Article 21.3.1 of 152-FZ.</w:t>
      </w:r>
    </w:p>
    <w:bookmarkEnd w:id="0"/>
    <w:bookmarkEnd w:id="1"/>
    <w:p w14:paraId="20D01815" w14:textId="5E396346" w:rsidR="00C750F6" w:rsidRPr="00C61275" w:rsidRDefault="00C750F6" w:rsidP="00C61275">
      <w:pPr>
        <w:spacing w:before="60"/>
        <w:rPr>
          <w:rFonts w:ascii="Times New Roman" w:hAnsi="Times New Roman" w:cs="Times New Roman"/>
          <w:sz w:val="25"/>
          <w:szCs w:val="25"/>
          <w:lang w:val="en-GB"/>
        </w:rPr>
      </w:pPr>
      <w:r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7.6. </w:t>
      </w:r>
      <w:r w:rsidR="00C10707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In </w:t>
      </w:r>
      <w:r w:rsidR="00C10707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the event</w:t>
      </w:r>
      <w:r w:rsidR="0085236D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C10707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unlawful processing of personal data</w:t>
      </w:r>
      <w:r w:rsidR="00577B98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is detected</w:t>
      </w:r>
      <w:r w:rsidR="0085236D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,</w:t>
      </w:r>
      <w:r w:rsidR="00C10707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85236D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the unlawful </w:t>
      </w:r>
      <w:r w:rsidR="00C10707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processing </w:t>
      </w:r>
      <w:r w:rsidR="0085236D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shall </w:t>
      </w:r>
      <w:r w:rsidR="00577B98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cease</w:t>
      </w:r>
      <w:r w:rsidR="00C10707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within </w:t>
      </w:r>
      <w:r w:rsidR="00577B98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no more than</w:t>
      </w:r>
      <w:r w:rsidR="00C10707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3 (three) working days from the date of detection.</w:t>
      </w:r>
    </w:p>
    <w:p w14:paraId="6A388E68" w14:textId="2F4F026E" w:rsidR="00C750F6" w:rsidRPr="00C61275" w:rsidRDefault="00C750F6" w:rsidP="00C61275">
      <w:pPr>
        <w:spacing w:before="60"/>
        <w:rPr>
          <w:rFonts w:ascii="Times New Roman" w:hAnsi="Times New Roman" w:cs="Times New Roman"/>
          <w:sz w:val="25"/>
          <w:szCs w:val="25"/>
          <w:lang w:val="en-GB"/>
        </w:rPr>
      </w:pPr>
      <w:r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7.7.</w:t>
      </w:r>
      <w:r w:rsidR="009A7730" w:rsidRPr="00C61275">
        <w:rPr>
          <w:sz w:val="25"/>
          <w:szCs w:val="25"/>
          <w:lang w:val="en-GB"/>
        </w:rPr>
        <w:t xml:space="preserve"> </w:t>
      </w:r>
      <w:r w:rsidR="009A7730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In </w:t>
      </w:r>
      <w:r w:rsidR="00C93B0C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the event</w:t>
      </w:r>
      <w:r w:rsidR="009A7730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the purpose of </w:t>
      </w:r>
      <w:r w:rsidR="00C93B0C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processing the </w:t>
      </w:r>
      <w:r w:rsidR="009A7730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personal data </w:t>
      </w:r>
      <w:r w:rsidR="00C93B0C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has been</w:t>
      </w:r>
      <w:r w:rsidR="009A7730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achieved, </w:t>
      </w:r>
      <w:r w:rsidR="00C93B0C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the</w:t>
      </w:r>
      <w:r w:rsidR="009A7730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processing </w:t>
      </w:r>
      <w:r w:rsidR="00C93B0C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shall cease</w:t>
      </w:r>
      <w:r w:rsidR="009A7730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and </w:t>
      </w:r>
      <w:r w:rsidR="00C93B0C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the</w:t>
      </w:r>
      <w:r w:rsidR="009A7730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personal data</w:t>
      </w:r>
      <w:r w:rsidR="00C93B0C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destroyed</w:t>
      </w:r>
      <w:r w:rsidR="009A7730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within </w:t>
      </w:r>
      <w:r w:rsidR="00294BB5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no more than</w:t>
      </w:r>
      <w:r w:rsidR="009A7730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30 (thirty) days from the </w:t>
      </w:r>
      <w:r w:rsidR="00294BB5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time </w:t>
      </w:r>
      <w:r w:rsidR="009A7730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the purpose of </w:t>
      </w:r>
      <w:r w:rsidR="00294BB5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the</w:t>
      </w:r>
      <w:r w:rsidR="009A7730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processing </w:t>
      </w:r>
      <w:r w:rsidR="00294BB5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has been</w:t>
      </w:r>
      <w:r w:rsidR="009A7730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achieved.</w:t>
      </w:r>
    </w:p>
    <w:p w14:paraId="16BC0F24" w14:textId="193E01EE" w:rsidR="00C750F6" w:rsidRPr="00C61275" w:rsidRDefault="00C750F6" w:rsidP="00C61275">
      <w:pPr>
        <w:spacing w:before="60"/>
        <w:rPr>
          <w:rFonts w:ascii="Times New Roman" w:hAnsi="Times New Roman" w:cs="Times New Roman"/>
          <w:sz w:val="25"/>
          <w:szCs w:val="25"/>
          <w:lang w:val="en-GB"/>
        </w:rPr>
      </w:pPr>
      <w:r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7.8. </w:t>
      </w:r>
      <w:r w:rsidR="00660DCE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I</w:t>
      </w:r>
      <w:r w:rsidR="00660DCE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n</w:t>
      </w:r>
      <w:r w:rsidR="00660DCE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the</w:t>
      </w:r>
      <w:r w:rsidR="00660DCE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event</w:t>
      </w:r>
      <w:r w:rsidR="00660DCE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0F5B59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the </w:t>
      </w:r>
      <w:r w:rsidR="00660DCE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data subject</w:t>
      </w:r>
      <w:r w:rsidR="000F5B59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should choose to</w:t>
      </w:r>
      <w:r w:rsidR="00660DCE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0F5B59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withdraw</w:t>
      </w:r>
      <w:r w:rsidR="00660DCE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consent to the processing </w:t>
      </w:r>
      <w:r w:rsidR="000F5B59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of the</w:t>
      </w:r>
      <w:r w:rsidR="00660DCE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personal data, processing </w:t>
      </w:r>
      <w:r w:rsidR="00B33443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shall cease</w:t>
      </w:r>
      <w:r w:rsidR="008D48E3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,</w:t>
      </w:r>
      <w:r w:rsidR="00660DCE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and</w:t>
      </w:r>
      <w:r w:rsidR="008D48E3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if </w:t>
      </w:r>
      <w:r w:rsidR="00660DCE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the personal data </w:t>
      </w:r>
      <w:r w:rsidR="008D48E3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shall </w:t>
      </w:r>
      <w:r w:rsidR="00660DCE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no longer</w:t>
      </w:r>
      <w:r w:rsidR="008D48E3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be</w:t>
      </w:r>
      <w:r w:rsidR="00660DCE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required for processing, </w:t>
      </w:r>
      <w:r w:rsidR="008D48E3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it shall be</w:t>
      </w:r>
      <w:r w:rsidR="00660DCE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destroy</w:t>
      </w:r>
      <w:r w:rsidR="008D48E3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ed</w:t>
      </w:r>
      <w:r w:rsidR="00660DCE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within a period </w:t>
      </w:r>
      <w:r w:rsidR="008D48E3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of no more than</w:t>
      </w:r>
      <w:r w:rsidR="00660DCE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30 (thirty) days from the date </w:t>
      </w:r>
      <w:r w:rsidR="008D48E3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consent is withdrawn</w:t>
      </w:r>
      <w:r w:rsidR="00660DCE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, </w:t>
      </w:r>
      <w:r w:rsidR="002A5862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of which</w:t>
      </w:r>
      <w:r w:rsidR="00660DCE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the </w:t>
      </w:r>
      <w:proofErr w:type="gramStart"/>
      <w:r w:rsidR="00660DCE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Principal</w:t>
      </w:r>
      <w:proofErr w:type="gramEnd"/>
      <w:r w:rsidR="00660DCE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shall notify the Attorney within 1 (one) </w:t>
      </w:r>
      <w:r w:rsidR="002A5862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working</w:t>
      </w:r>
      <w:r w:rsidR="00660DCE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day.</w:t>
      </w:r>
    </w:p>
    <w:p w14:paraId="479D8602" w14:textId="1E7F7493" w:rsidR="00C750F6" w:rsidRPr="00C61275" w:rsidRDefault="00C750F6" w:rsidP="00C61275">
      <w:pPr>
        <w:spacing w:before="60"/>
        <w:rPr>
          <w:rFonts w:ascii="Times New Roman" w:hAnsi="Times New Roman" w:cs="Times New Roman"/>
          <w:sz w:val="25"/>
          <w:szCs w:val="25"/>
          <w:lang w:val="en-GB"/>
        </w:rPr>
      </w:pPr>
      <w:r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8. </w:t>
      </w:r>
      <w:r w:rsidR="00C938AB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In </w:t>
      </w:r>
      <w:r w:rsidR="00C938AB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the event</w:t>
      </w:r>
      <w:r w:rsidR="00C938AB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of non-fulfilment or improper fulfilment of their obligations under this Agreement, the Parties shall be </w:t>
      </w:r>
      <w:r w:rsidR="00B3192C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held </w:t>
      </w:r>
      <w:r w:rsidR="00C938AB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liable in accordance with current</w:t>
      </w:r>
      <w:r w:rsidR="00C938AB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Russian</w:t>
      </w:r>
      <w:r w:rsidR="00C938AB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legislation.</w:t>
      </w:r>
    </w:p>
    <w:p w14:paraId="012AE1D5" w14:textId="4C7EB26F" w:rsidR="00C750F6" w:rsidRPr="00C61275" w:rsidRDefault="00C750F6" w:rsidP="00C61275">
      <w:pPr>
        <w:spacing w:before="60"/>
        <w:rPr>
          <w:rFonts w:ascii="Times New Roman" w:hAnsi="Times New Roman" w:cs="Times New Roman"/>
          <w:sz w:val="25"/>
          <w:szCs w:val="25"/>
          <w:lang w:val="en-GB"/>
        </w:rPr>
      </w:pPr>
      <w:r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9. </w:t>
      </w:r>
      <w:r w:rsidR="00CB0EE9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The Principal shall be liable to the data subject for the actions of the Attorney. The Attorney processing personal data on behalf of the </w:t>
      </w:r>
      <w:proofErr w:type="gramStart"/>
      <w:r w:rsidR="00CB0EE9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Principal</w:t>
      </w:r>
      <w:proofErr w:type="gramEnd"/>
      <w:r w:rsidR="00CB0EE9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shall be liable to the Principal.</w:t>
      </w:r>
    </w:p>
    <w:p w14:paraId="65265974" w14:textId="3E9EE16C" w:rsidR="00C750F6" w:rsidRPr="00C61275" w:rsidRDefault="00C750F6" w:rsidP="00C61275">
      <w:pPr>
        <w:spacing w:before="60"/>
        <w:rPr>
          <w:rStyle w:val="a4"/>
          <w:rFonts w:ascii="Times New Roman" w:hAnsi="Times New Roman" w:cs="Times New Roman"/>
          <w:sz w:val="25"/>
          <w:szCs w:val="25"/>
          <w:lang w:val="en-GB"/>
        </w:rPr>
      </w:pPr>
      <w:r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10.</w:t>
      </w:r>
      <w:r w:rsidR="00FA7B81" w:rsidRPr="00C61275">
        <w:rPr>
          <w:sz w:val="25"/>
          <w:szCs w:val="25"/>
          <w:lang w:val="en-GB"/>
        </w:rPr>
        <w:t xml:space="preserve"> </w:t>
      </w:r>
      <w:r w:rsidR="003A2A4D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Pain and suffering</w:t>
      </w:r>
      <w:r w:rsidR="00FA7B81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to the data</w:t>
      </w:r>
      <w:r w:rsidR="005E33C0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subject result</w:t>
      </w:r>
      <w:r w:rsidR="00F86D07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ing</w:t>
      </w:r>
      <w:r w:rsidR="005E33C0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265901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from a</w:t>
      </w:r>
      <w:r w:rsidR="00FA7B81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violation of </w:t>
      </w:r>
      <w:r w:rsidR="00265901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the </w:t>
      </w:r>
      <w:r w:rsidR="00FA7B81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rights, rules, a</w:t>
      </w:r>
      <w:r w:rsidR="001F4E37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nd </w:t>
      </w:r>
      <w:r w:rsidR="00FA7B81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requirements </w:t>
      </w:r>
      <w:r w:rsidR="001F4E37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governing</w:t>
      </w:r>
      <w:r w:rsidR="00FA7B81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personal data protection</w:t>
      </w:r>
      <w:r w:rsidR="009D6100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as set forth</w:t>
      </w:r>
      <w:r w:rsidR="00FA7B81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1F4E37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in</w:t>
      </w:r>
      <w:r w:rsidR="00FA7B81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152-FZ shall be compensated in accordance with </w:t>
      </w:r>
      <w:r w:rsidR="001F4E37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Russian</w:t>
      </w:r>
      <w:r w:rsidR="00FA7B81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legislation. Compensation for </w:t>
      </w:r>
      <w:r w:rsidR="001F4E37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pain and suffering </w:t>
      </w:r>
      <w:r w:rsidR="00FA7B81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shall be </w:t>
      </w:r>
      <w:r w:rsidR="00E768DF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provided </w:t>
      </w:r>
      <w:r w:rsidR="009D6100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independent</w:t>
      </w:r>
      <w:r w:rsidR="00E768DF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ly</w:t>
      </w:r>
      <w:r w:rsidR="009D6100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of</w:t>
      </w:r>
      <w:r w:rsidR="00FA7B81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B359ED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any </w:t>
      </w:r>
      <w:r w:rsidR="00FA7B81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compensation for damage</w:t>
      </w:r>
      <w:r w:rsidR="001C6FC7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to property o</w:t>
      </w:r>
      <w:r w:rsidR="009D6100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r</w:t>
      </w:r>
      <w:r w:rsidR="00FA7B81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losses incurred by the data</w:t>
      </w:r>
      <w:r w:rsidR="001C6FC7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subject</w:t>
      </w:r>
      <w:r w:rsidR="00FA7B81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.</w:t>
      </w:r>
    </w:p>
    <w:p w14:paraId="0B42B660" w14:textId="06731F18" w:rsidR="00C750F6" w:rsidRPr="00C61275" w:rsidRDefault="00C750F6" w:rsidP="00C61275">
      <w:pPr>
        <w:spacing w:before="60"/>
        <w:rPr>
          <w:rFonts w:ascii="Times New Roman" w:hAnsi="Times New Roman" w:cs="Times New Roman"/>
          <w:sz w:val="25"/>
          <w:szCs w:val="25"/>
          <w:lang w:val="en-GB"/>
        </w:rPr>
      </w:pPr>
      <w:r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11. </w:t>
      </w:r>
      <w:r w:rsidR="00427F85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The</w:t>
      </w:r>
      <w:r w:rsidR="00427F85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427F85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c</w:t>
      </w:r>
      <w:r w:rsidR="008654F5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onfidentiality of personal data and requirements for protecti</w:t>
      </w:r>
      <w:r w:rsidR="00D0748E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ng</w:t>
      </w:r>
      <w:r w:rsidR="008654F5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D0748E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the</w:t>
      </w:r>
      <w:r w:rsidR="008654F5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data</w:t>
      </w:r>
      <w:r w:rsidR="00D0748E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processed</w:t>
      </w:r>
      <w:r w:rsidR="008654F5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:</w:t>
      </w:r>
    </w:p>
    <w:p w14:paraId="2AF450B3" w14:textId="563C28A1" w:rsidR="00C750F6" w:rsidRPr="00C61275" w:rsidRDefault="00C750F6" w:rsidP="00C61275">
      <w:pPr>
        <w:spacing w:before="60"/>
        <w:rPr>
          <w:rFonts w:ascii="Times New Roman" w:hAnsi="Times New Roman" w:cs="Times New Roman"/>
          <w:sz w:val="25"/>
          <w:szCs w:val="25"/>
          <w:lang w:val="en-US"/>
        </w:rPr>
      </w:pPr>
      <w:r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11.1. </w:t>
      </w:r>
      <w:r w:rsidR="00512CAE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The </w:t>
      </w:r>
      <w:r w:rsidR="00512CAE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P</w:t>
      </w:r>
      <w:r w:rsidR="00512CAE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arties obtain</w:t>
      </w:r>
      <w:r w:rsidR="00512CAE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ing</w:t>
      </w:r>
      <w:r w:rsidR="00512CAE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access to personal data </w:t>
      </w:r>
      <w:r w:rsidR="00885AAF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as part of </w:t>
      </w:r>
      <w:r w:rsidR="00512CAE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this assignment </w:t>
      </w:r>
      <w:r w:rsidR="002C233F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shall </w:t>
      </w:r>
      <w:r w:rsidR="00512CAE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undertake not to disclose to third parties </w:t>
      </w:r>
      <w:r w:rsidR="00885AAF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or</w:t>
      </w:r>
      <w:r w:rsidR="00512CAE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disseminate </w:t>
      </w:r>
      <w:r w:rsidR="00885AAF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the </w:t>
      </w:r>
      <w:r w:rsidR="00512CAE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data without the</w:t>
      </w:r>
      <w:r w:rsidR="00885AAF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prior</w:t>
      </w:r>
      <w:r w:rsidR="00512CAE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consent of the</w:t>
      </w:r>
      <w:r w:rsidR="00885AAF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data</w:t>
      </w:r>
      <w:r w:rsidR="00512CAE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subject.</w:t>
      </w:r>
    </w:p>
    <w:p w14:paraId="79C8BBAA" w14:textId="0B8A9615" w:rsidR="00C750F6" w:rsidRPr="00C61275" w:rsidRDefault="00C750F6" w:rsidP="00C61275">
      <w:pPr>
        <w:spacing w:before="60"/>
        <w:rPr>
          <w:rFonts w:ascii="Times New Roman" w:hAnsi="Times New Roman" w:cs="Times New Roman"/>
          <w:sz w:val="25"/>
          <w:szCs w:val="25"/>
          <w:lang w:val="en-US"/>
        </w:rPr>
      </w:pPr>
      <w:r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11.2. </w:t>
      </w:r>
      <w:r w:rsidR="00F94253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When processing personal data, the Parties </w:t>
      </w:r>
      <w:r w:rsidR="00366FF7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shall </w:t>
      </w:r>
      <w:r w:rsidR="00661FA5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adopt or ensure the adoption of</w:t>
      </w:r>
      <w:r w:rsidR="00F94253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the legal, organi</w:t>
      </w:r>
      <w:r w:rsidR="00366FF7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z</w:t>
      </w:r>
      <w:r w:rsidR="00F94253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ational</w:t>
      </w:r>
      <w:r w:rsidR="00DA5E11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,</w:t>
      </w:r>
      <w:r w:rsidR="00F94253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and technical measures </w:t>
      </w:r>
      <w:r w:rsidR="002138DB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necessary </w:t>
      </w:r>
      <w:r w:rsidR="00F94253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to pr</w:t>
      </w:r>
      <w:r w:rsidR="002138DB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event</w:t>
      </w:r>
      <w:r w:rsidR="00F94253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2138DB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the </w:t>
      </w:r>
      <w:r w:rsidR="00F94253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personal data from </w:t>
      </w:r>
      <w:r w:rsidR="002138DB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lastRenderedPageBreak/>
        <w:t xml:space="preserve">being </w:t>
      </w:r>
      <w:r w:rsidR="00F94253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unlawful</w:t>
      </w:r>
      <w:r w:rsidR="002138DB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ly</w:t>
      </w:r>
      <w:r w:rsidR="00F94253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or accidental</w:t>
      </w:r>
      <w:r w:rsidR="002138DB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ly</w:t>
      </w:r>
      <w:r w:rsidR="00F94253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access</w:t>
      </w:r>
      <w:r w:rsidR="002138DB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ed</w:t>
      </w:r>
      <w:r w:rsidR="00F94253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, destr</w:t>
      </w:r>
      <w:r w:rsidR="002138DB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oyed</w:t>
      </w:r>
      <w:r w:rsidR="00F94253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, modifi</w:t>
      </w:r>
      <w:r w:rsidR="002138DB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ed</w:t>
      </w:r>
      <w:r w:rsidR="00F94253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, block</w:t>
      </w:r>
      <w:r w:rsidR="002138DB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ed</w:t>
      </w:r>
      <w:r w:rsidR="00F94253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, cop</w:t>
      </w:r>
      <w:r w:rsidR="002138DB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ied</w:t>
      </w:r>
      <w:r w:rsidR="00F94253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, </w:t>
      </w:r>
      <w:r w:rsidR="0096458B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or shared and</w:t>
      </w:r>
      <w:r w:rsidR="002B2D0E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shall see that the data is protected from </w:t>
      </w:r>
      <w:r w:rsidR="00F94253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unlawful actions</w:t>
      </w:r>
      <w:r w:rsidR="002B2D0E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of any kind</w:t>
      </w:r>
      <w:r w:rsidR="00F94253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.</w:t>
      </w:r>
    </w:p>
    <w:p w14:paraId="24D46464" w14:textId="7EFB312C" w:rsidR="00C750F6" w:rsidRPr="00C61275" w:rsidRDefault="00C750F6" w:rsidP="00C61275">
      <w:pPr>
        <w:spacing w:before="60"/>
        <w:rPr>
          <w:rFonts w:ascii="Times New Roman" w:hAnsi="Times New Roman" w:cs="Times New Roman"/>
          <w:sz w:val="25"/>
          <w:szCs w:val="25"/>
          <w:lang w:val="en-GB"/>
        </w:rPr>
      </w:pPr>
      <w:r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11.3. </w:t>
      </w:r>
      <w:r w:rsidR="00F94253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The security of </w:t>
      </w:r>
      <w:r w:rsidR="008E4942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the </w:t>
      </w:r>
      <w:r w:rsidR="00F94253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personal data </w:t>
      </w:r>
      <w:r w:rsidR="008E4942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shall be </w:t>
      </w:r>
      <w:r w:rsidR="00F94253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achieved by:</w:t>
      </w:r>
    </w:p>
    <w:p w14:paraId="031C1F15" w14:textId="2938510B" w:rsidR="00C750F6" w:rsidRPr="00C61275" w:rsidRDefault="00C750F6" w:rsidP="00C61275">
      <w:pPr>
        <w:spacing w:before="60"/>
        <w:rPr>
          <w:rFonts w:ascii="Times New Roman" w:hAnsi="Times New Roman" w:cs="Times New Roman"/>
          <w:sz w:val="25"/>
          <w:szCs w:val="25"/>
          <w:lang w:val="en-GB"/>
        </w:rPr>
      </w:pPr>
      <w:r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-</w:t>
      </w:r>
      <w:r w:rsidR="00893FA3" w:rsidRPr="00C61275">
        <w:rPr>
          <w:sz w:val="25"/>
          <w:szCs w:val="25"/>
          <w:lang w:val="en-GB"/>
        </w:rPr>
        <w:t xml:space="preserve"> </w:t>
      </w:r>
      <w:r w:rsidR="008E4942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identifying</w:t>
      </w:r>
      <w:r w:rsidR="00893FA3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threats to the security of </w:t>
      </w:r>
      <w:r w:rsidR="008E4942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the</w:t>
      </w:r>
      <w:r w:rsidR="008E4942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893FA3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personal data during processing in information systems;</w:t>
      </w:r>
    </w:p>
    <w:p w14:paraId="68E1186E" w14:textId="0753D6A1" w:rsidR="00C750F6" w:rsidRPr="00C61275" w:rsidRDefault="00C750F6" w:rsidP="00C61275">
      <w:pPr>
        <w:spacing w:before="60"/>
        <w:rPr>
          <w:rFonts w:ascii="Times New Roman" w:hAnsi="Times New Roman" w:cs="Times New Roman"/>
          <w:sz w:val="25"/>
          <w:szCs w:val="25"/>
          <w:lang w:val="en-GB"/>
        </w:rPr>
      </w:pPr>
      <w:r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-</w:t>
      </w:r>
      <w:r w:rsidR="00893FA3" w:rsidRPr="00C61275">
        <w:rPr>
          <w:sz w:val="25"/>
          <w:szCs w:val="25"/>
          <w:lang w:val="en-GB"/>
        </w:rPr>
        <w:t xml:space="preserve"> </w:t>
      </w:r>
      <w:r w:rsidR="00893FA3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a</w:t>
      </w:r>
      <w:r w:rsidR="00C641B6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pplying</w:t>
      </w:r>
      <w:r w:rsidR="00C641B6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C641B6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the</w:t>
      </w:r>
      <w:r w:rsidR="00C641B6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893FA3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organi</w:t>
      </w:r>
      <w:r w:rsidR="00C641B6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z</w:t>
      </w:r>
      <w:r w:rsidR="00893FA3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ational and technical measures</w:t>
      </w:r>
      <w:r w:rsidR="00C641B6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C641B6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necessary</w:t>
      </w:r>
      <w:r w:rsidR="00893FA3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to ensure the security of </w:t>
      </w:r>
      <w:r w:rsidR="004808E6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the</w:t>
      </w:r>
      <w:r w:rsidR="004808E6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893FA3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personal data during processing in information systems</w:t>
      </w:r>
      <w:r w:rsidR="00D57873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D57873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and</w:t>
      </w:r>
      <w:r w:rsidR="00D57873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D57873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to</w:t>
      </w:r>
      <w:r w:rsidR="00D57873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D57873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satisfy</w:t>
      </w:r>
      <w:r w:rsidR="00D57873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893FA3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the requirements </w:t>
      </w:r>
      <w:r w:rsidR="00C061EF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for</w:t>
      </w:r>
      <w:r w:rsidR="00893FA3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personal data</w:t>
      </w:r>
      <w:r w:rsidR="00C061EF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C061EF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protection</w:t>
      </w:r>
      <w:r w:rsidR="00893FA3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established by the</w:t>
      </w:r>
      <w:r w:rsidR="00C061EF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C061EF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Russian</w:t>
      </w:r>
      <w:r w:rsidR="00893FA3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Government</w:t>
      </w:r>
      <w:r w:rsidR="00511BAD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511BAD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in</w:t>
      </w:r>
      <w:r w:rsidR="00893FA3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511BAD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No. 1119 “On </w:t>
      </w:r>
      <w:r w:rsidR="00EB579D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the</w:t>
      </w:r>
      <w:r w:rsidR="00EB579D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511BAD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Requirements </w:t>
      </w:r>
      <w:r w:rsidR="00EB579D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for</w:t>
      </w:r>
      <w:r w:rsidR="00EB579D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EB579D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Protecting</w:t>
      </w:r>
      <w:r w:rsidR="00511BAD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Personal Data during Processing in Information Systems” </w:t>
      </w:r>
      <w:r w:rsidR="00893FA3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dated 01.11.2012</w:t>
      </w:r>
      <w:r w:rsidR="00511BAD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;</w:t>
      </w:r>
    </w:p>
    <w:p w14:paraId="1E732FD2" w14:textId="70C54AC1" w:rsidR="00C750F6" w:rsidRPr="00C61275" w:rsidRDefault="00C750F6" w:rsidP="00C61275">
      <w:pPr>
        <w:spacing w:before="60"/>
        <w:rPr>
          <w:rFonts w:ascii="Times New Roman" w:hAnsi="Times New Roman" w:cs="Times New Roman"/>
          <w:sz w:val="25"/>
          <w:szCs w:val="25"/>
          <w:lang w:val="en-GB"/>
        </w:rPr>
      </w:pPr>
      <w:r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- </w:t>
      </w:r>
      <w:r w:rsidR="006E4527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applying</w:t>
      </w:r>
      <w:r w:rsidR="006E4527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6E4527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the</w:t>
      </w:r>
      <w:r w:rsidR="006E4527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312C69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established</w:t>
      </w:r>
      <w:r w:rsidR="00312C69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6E4527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procedure</w:t>
      </w:r>
      <w:r w:rsidR="006E4527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6E4527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for</w:t>
      </w:r>
      <w:r w:rsidR="006E4527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6E4527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assessing</w:t>
      </w:r>
      <w:r w:rsidR="00211CB1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312C69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the</w:t>
      </w:r>
      <w:r w:rsidR="00312C69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312C69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means</w:t>
      </w:r>
      <w:r w:rsidR="00312C69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312C69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employed</w:t>
      </w:r>
      <w:r w:rsidR="00312C69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312C69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to</w:t>
      </w:r>
      <w:r w:rsidR="00312C69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312C69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protect</w:t>
      </w:r>
      <w:r w:rsidR="00312C69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312C69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information</w:t>
      </w:r>
      <w:r w:rsidR="00211CB1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;</w:t>
      </w:r>
    </w:p>
    <w:p w14:paraId="43FE5F6F" w14:textId="43FFBD6D" w:rsidR="00C750F6" w:rsidRPr="00C61275" w:rsidRDefault="00C750F6" w:rsidP="00C61275">
      <w:pPr>
        <w:spacing w:before="60"/>
        <w:rPr>
          <w:rFonts w:ascii="Times New Roman" w:hAnsi="Times New Roman" w:cs="Times New Roman"/>
          <w:sz w:val="25"/>
          <w:szCs w:val="25"/>
          <w:lang w:val="en-GB"/>
        </w:rPr>
      </w:pPr>
      <w:r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- </w:t>
      </w:r>
      <w:r w:rsidR="00211CB1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assess</w:t>
      </w:r>
      <w:r w:rsidR="00312C69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ing</w:t>
      </w:r>
      <w:r w:rsidR="00211CB1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the effectiveness of the measures taken to ensure </w:t>
      </w:r>
      <w:r w:rsidR="00237AC3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the</w:t>
      </w:r>
      <w:r w:rsidR="00237AC3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237AC3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security</w:t>
      </w:r>
      <w:r w:rsidR="00237AC3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237AC3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of</w:t>
      </w:r>
      <w:r w:rsidR="00237AC3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211CB1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personal data before</w:t>
      </w:r>
      <w:r w:rsidR="00237AC3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237AC3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engaging</w:t>
      </w:r>
      <w:r w:rsidR="00237AC3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237AC3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the</w:t>
      </w:r>
      <w:r w:rsidR="00211CB1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information system;</w:t>
      </w:r>
    </w:p>
    <w:p w14:paraId="109FFE7E" w14:textId="2A3B2AE6" w:rsidR="00C750F6" w:rsidRPr="00C61275" w:rsidRDefault="00C750F6" w:rsidP="00C61275">
      <w:pPr>
        <w:spacing w:before="60"/>
        <w:rPr>
          <w:rFonts w:ascii="Times New Roman" w:hAnsi="Times New Roman" w:cs="Times New Roman"/>
          <w:sz w:val="25"/>
          <w:szCs w:val="25"/>
          <w:lang w:val="en-GB"/>
        </w:rPr>
      </w:pPr>
      <w:r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- </w:t>
      </w:r>
      <w:r w:rsidR="00290A99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engaging</w:t>
      </w:r>
      <w:r w:rsidR="00316784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machine-readable personal data carriers;</w:t>
      </w:r>
    </w:p>
    <w:p w14:paraId="64F2E117" w14:textId="0FBA82F5" w:rsidR="00C750F6" w:rsidRPr="00C61275" w:rsidRDefault="00C750F6" w:rsidP="00C61275">
      <w:pPr>
        <w:spacing w:before="60"/>
        <w:rPr>
          <w:rFonts w:ascii="Times New Roman" w:hAnsi="Times New Roman" w:cs="Times New Roman"/>
          <w:sz w:val="25"/>
          <w:szCs w:val="25"/>
          <w:lang w:val="en-GB"/>
        </w:rPr>
      </w:pPr>
      <w:r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- </w:t>
      </w:r>
      <w:r w:rsidR="00316784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detecting unauthori</w:t>
      </w:r>
      <w:r w:rsidR="00290A99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z</w:t>
      </w:r>
      <w:r w:rsidR="00316784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ed access to personal data and taking</w:t>
      </w:r>
      <w:r w:rsidR="00290A99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290A99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the</w:t>
      </w:r>
      <w:r w:rsidR="00290A99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290A99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necessary</w:t>
      </w:r>
      <w:r w:rsidR="00316784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measures</w:t>
      </w:r>
      <w:r w:rsidR="00290A99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290A99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in response</w:t>
      </w:r>
      <w:r w:rsidR="00316784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;</w:t>
      </w:r>
    </w:p>
    <w:p w14:paraId="54B22DD5" w14:textId="552875A9" w:rsidR="00C750F6" w:rsidRPr="00C61275" w:rsidRDefault="00C750F6" w:rsidP="00C61275">
      <w:pPr>
        <w:spacing w:before="60"/>
        <w:rPr>
          <w:rFonts w:ascii="Times New Roman" w:hAnsi="Times New Roman" w:cs="Times New Roman"/>
          <w:sz w:val="25"/>
          <w:szCs w:val="25"/>
          <w:lang w:val="en-GB"/>
        </w:rPr>
      </w:pPr>
      <w:r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-</w:t>
      </w:r>
      <w:r w:rsidR="00316784" w:rsidRPr="00C61275">
        <w:rPr>
          <w:sz w:val="25"/>
          <w:szCs w:val="25"/>
          <w:lang w:val="en-GB"/>
        </w:rPr>
        <w:t xml:space="preserve"> </w:t>
      </w:r>
      <w:r w:rsidR="00316784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recover</w:t>
      </w:r>
      <w:r w:rsidR="00586E93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ing</w:t>
      </w:r>
      <w:r w:rsidR="00316784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personal data modified or destroyed </w:t>
      </w:r>
      <w:r w:rsidR="00586E93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as</w:t>
      </w:r>
      <w:r w:rsidR="00586E93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586E93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a</w:t>
      </w:r>
      <w:r w:rsidR="00586E93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586E93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result</w:t>
      </w:r>
      <w:r w:rsidR="00586E93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586E93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of</w:t>
      </w:r>
      <w:r w:rsidR="00316784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unauthori</w:t>
      </w:r>
      <w:r w:rsidR="00586E93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z</w:t>
      </w:r>
      <w:r w:rsidR="00316784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ed access;</w:t>
      </w:r>
    </w:p>
    <w:p w14:paraId="52953598" w14:textId="1B6EA244" w:rsidR="00C750F6" w:rsidRPr="00C61275" w:rsidRDefault="00C750F6" w:rsidP="00C61275">
      <w:pPr>
        <w:spacing w:before="60"/>
        <w:rPr>
          <w:rFonts w:ascii="Times New Roman" w:hAnsi="Times New Roman" w:cs="Times New Roman"/>
          <w:sz w:val="25"/>
          <w:szCs w:val="25"/>
          <w:lang w:val="en-GB"/>
        </w:rPr>
      </w:pPr>
      <w:r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-</w:t>
      </w:r>
      <w:r w:rsidR="00180E36" w:rsidRPr="00C61275">
        <w:rPr>
          <w:sz w:val="25"/>
          <w:szCs w:val="25"/>
          <w:lang w:val="en-GB"/>
        </w:rPr>
        <w:t xml:space="preserve"> </w:t>
      </w:r>
      <w:r w:rsidR="00180E36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establishing rules </w:t>
      </w:r>
      <w:r w:rsidR="00586E93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for</w:t>
      </w:r>
      <w:r w:rsidR="00180E36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access</w:t>
      </w:r>
      <w:r w:rsidR="00586E93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ing</w:t>
      </w:r>
      <w:r w:rsidR="00180E36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personal data processed in the information system</w:t>
      </w:r>
      <w:r w:rsidR="00586E93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586E93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and</w:t>
      </w:r>
      <w:r w:rsidR="00586E93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180E36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ensuring the registration and recording of all actions performed with </w:t>
      </w:r>
      <w:r w:rsidR="00053CF8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the</w:t>
      </w:r>
      <w:r w:rsidR="00180E36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data in the information system;</w:t>
      </w:r>
    </w:p>
    <w:p w14:paraId="4135F3AB" w14:textId="28CFDF3A" w:rsidR="00C750F6" w:rsidRPr="00C61275" w:rsidRDefault="00C750F6" w:rsidP="00C61275">
      <w:pPr>
        <w:spacing w:before="60"/>
        <w:rPr>
          <w:rFonts w:ascii="Times New Roman" w:hAnsi="Times New Roman" w:cs="Times New Roman"/>
          <w:sz w:val="25"/>
          <w:szCs w:val="25"/>
          <w:lang w:val="en-GB"/>
        </w:rPr>
      </w:pPr>
      <w:r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-</w:t>
      </w:r>
      <w:r w:rsidR="00180E36" w:rsidRPr="00C61275">
        <w:rPr>
          <w:sz w:val="25"/>
          <w:szCs w:val="25"/>
          <w:lang w:val="en-GB"/>
        </w:rPr>
        <w:t xml:space="preserve"> </w:t>
      </w:r>
      <w:r w:rsidR="00053CF8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overseeing</w:t>
      </w:r>
      <w:r w:rsidR="00180E36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the measures taken to ensure the security of</w:t>
      </w:r>
      <w:r w:rsidR="00053CF8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053CF8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the</w:t>
      </w:r>
      <w:r w:rsidR="00180E36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personal data and the level of protection </w:t>
      </w:r>
      <w:r w:rsidR="005E6129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provided</w:t>
      </w:r>
      <w:r w:rsidR="005E6129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5E6129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in</w:t>
      </w:r>
      <w:r w:rsidR="005E6129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5E6129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the</w:t>
      </w:r>
      <w:r w:rsidR="00180E36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information systems.</w:t>
      </w:r>
    </w:p>
    <w:p w14:paraId="4DD1ACBB" w14:textId="3A0C6D07" w:rsidR="00C750F6" w:rsidRPr="00C61275" w:rsidRDefault="00C750F6" w:rsidP="00C61275">
      <w:pPr>
        <w:spacing w:before="60"/>
        <w:rPr>
          <w:rFonts w:ascii="Times New Roman" w:hAnsi="Times New Roman" w:cs="Times New Roman"/>
          <w:sz w:val="25"/>
          <w:szCs w:val="25"/>
          <w:lang w:val="en-GB"/>
        </w:rPr>
      </w:pPr>
      <w:r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11.4. </w:t>
      </w:r>
      <w:r w:rsidR="00245986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A</w:t>
      </w:r>
      <w:r w:rsidR="00245986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personal data protection system </w:t>
      </w:r>
      <w:r w:rsidR="00245986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capable</w:t>
      </w:r>
      <w:r w:rsidR="00245986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245986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of</w:t>
      </w:r>
      <w:r w:rsidR="00245986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neutrali</w:t>
      </w:r>
      <w:r w:rsidR="00245986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z</w:t>
      </w:r>
      <w:r w:rsidR="00245986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ing actual threats </w:t>
      </w:r>
      <w:r w:rsidR="00245986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shall</w:t>
      </w:r>
      <w:r w:rsidR="00245986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245986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be</w:t>
      </w:r>
      <w:r w:rsidR="00245986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245986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employed</w:t>
      </w:r>
      <w:r w:rsidR="00245986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245986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to</w:t>
      </w:r>
      <w:r w:rsidR="00245986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245986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ensure</w:t>
      </w:r>
      <w:r w:rsidR="00245986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245986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t</w:t>
      </w:r>
      <w:r w:rsidR="00180E36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he security of personal data during processing</w:t>
      </w:r>
      <w:r w:rsidR="00245986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.</w:t>
      </w:r>
    </w:p>
    <w:p w14:paraId="7FDC51F4" w14:textId="1096B91C" w:rsidR="00C750F6" w:rsidRPr="00C61275" w:rsidRDefault="00C750F6" w:rsidP="00C61275">
      <w:pPr>
        <w:spacing w:before="60"/>
        <w:rPr>
          <w:rFonts w:ascii="Times New Roman" w:hAnsi="Times New Roman" w:cs="Times New Roman"/>
          <w:sz w:val="25"/>
          <w:szCs w:val="25"/>
          <w:lang w:val="en-GB"/>
        </w:rPr>
      </w:pPr>
      <w:r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11.5. </w:t>
      </w:r>
      <w:r w:rsidR="006B1C23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The personal data protection system </w:t>
      </w:r>
      <w:r w:rsidR="00DF1FCD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shall </w:t>
      </w:r>
      <w:r w:rsidR="006B1C23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inc</w:t>
      </w:r>
      <w:r w:rsidR="004845E0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lude</w:t>
      </w:r>
      <w:r w:rsidR="006B1C23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organi</w:t>
      </w:r>
      <w:r w:rsidR="00DF1FCD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z</w:t>
      </w:r>
      <w:r w:rsidR="006B1C23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ational and</w:t>
      </w:r>
      <w:r w:rsidR="00DF1FCD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/</w:t>
      </w:r>
      <w:r w:rsidR="006B1C23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or technical measures </w:t>
      </w:r>
      <w:r w:rsidR="0091449F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capable of dealing with </w:t>
      </w:r>
      <w:r w:rsidR="006B1C23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current threats to the security of personal data and technologies </w:t>
      </w:r>
      <w:r w:rsidR="004845E0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employed</w:t>
      </w:r>
      <w:r w:rsidR="006B1C23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in information systems.</w:t>
      </w:r>
    </w:p>
    <w:p w14:paraId="4240FD8B" w14:textId="18227D2F" w:rsidR="00C750F6" w:rsidRPr="00C61275" w:rsidRDefault="00C750F6" w:rsidP="00C61275">
      <w:pPr>
        <w:spacing w:before="60"/>
        <w:rPr>
          <w:rFonts w:ascii="Times New Roman" w:hAnsi="Times New Roman" w:cs="Times New Roman"/>
          <w:sz w:val="25"/>
          <w:szCs w:val="25"/>
          <w:lang w:val="en-GB"/>
        </w:rPr>
      </w:pPr>
      <w:r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11.6.</w:t>
      </w:r>
      <w:r w:rsidR="006B1C23" w:rsidRPr="00C61275">
        <w:rPr>
          <w:sz w:val="25"/>
          <w:szCs w:val="25"/>
          <w:lang w:val="en-GB"/>
        </w:rPr>
        <w:t xml:space="preserve"> </w:t>
      </w:r>
      <w:r w:rsidR="006B1C23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The Attorney shall </w:t>
      </w:r>
      <w:r w:rsidR="0091449F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be responsible for </w:t>
      </w:r>
      <w:r w:rsidR="006B1C23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ensur</w:t>
      </w:r>
      <w:r w:rsidR="0091449F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ing</w:t>
      </w:r>
      <w:r w:rsidR="006B1C23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the security of </w:t>
      </w:r>
      <w:r w:rsidR="0091449F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the </w:t>
      </w:r>
      <w:r w:rsidR="006B1C23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personal data during processing in the information system.</w:t>
      </w:r>
    </w:p>
    <w:p w14:paraId="524B99BB" w14:textId="4F3378E7" w:rsidR="00C750F6" w:rsidRPr="00C61275" w:rsidRDefault="00C750F6" w:rsidP="00C61275">
      <w:pPr>
        <w:spacing w:before="60"/>
        <w:rPr>
          <w:rFonts w:ascii="Times New Roman" w:hAnsi="Times New Roman" w:cs="Times New Roman"/>
          <w:sz w:val="25"/>
          <w:szCs w:val="25"/>
          <w:lang w:val="en-GB"/>
        </w:rPr>
      </w:pPr>
      <w:r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11.7. </w:t>
      </w:r>
      <w:r w:rsidR="006B6D9C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The Attorney shall </w:t>
      </w:r>
      <w:r w:rsidR="00D61EF4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se</w:t>
      </w:r>
      <w:r w:rsidR="006609D8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lect</w:t>
      </w:r>
      <w:r w:rsidR="00D61EF4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276C23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means </w:t>
      </w:r>
      <w:r w:rsidR="00414BD4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for</w:t>
      </w:r>
      <w:r w:rsidR="00276C23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protecting </w:t>
      </w:r>
      <w:r w:rsidR="00414BD4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the </w:t>
      </w:r>
      <w:r w:rsidR="006B6D9C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information </w:t>
      </w:r>
      <w:r w:rsidR="00D61EF4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in the</w:t>
      </w:r>
      <w:r w:rsidR="006B6D9C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system in accordance with </w:t>
      </w:r>
      <w:r w:rsidR="006609D8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the </w:t>
      </w:r>
      <w:r w:rsidR="006B6D9C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regulatory </w:t>
      </w:r>
      <w:r w:rsidR="00816FC6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law</w:t>
      </w:r>
      <w:r w:rsidR="006B6D9C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adopted by the Federal Security Service of the Russian Federation and the Federal Service for Technical and Export Control pursuant to Article 19.4 of 152</w:t>
      </w:r>
      <w:r w:rsidR="003060F3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-FZ</w:t>
      </w:r>
      <w:r w:rsidR="006B6D9C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.</w:t>
      </w:r>
    </w:p>
    <w:p w14:paraId="39558BC7" w14:textId="7B2F2C2C" w:rsidR="00C750F6" w:rsidRPr="00C61275" w:rsidRDefault="00C750F6" w:rsidP="00C61275">
      <w:pPr>
        <w:spacing w:before="60"/>
        <w:rPr>
          <w:rFonts w:ascii="Times New Roman" w:hAnsi="Times New Roman" w:cs="Times New Roman"/>
          <w:sz w:val="25"/>
          <w:szCs w:val="25"/>
          <w:lang w:val="en-GB"/>
        </w:rPr>
      </w:pPr>
      <w:r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11.8.</w:t>
      </w:r>
      <w:r w:rsidR="006B6D9C" w:rsidRPr="00C61275">
        <w:rPr>
          <w:sz w:val="25"/>
          <w:szCs w:val="25"/>
          <w:lang w:val="en-GB"/>
        </w:rPr>
        <w:t xml:space="preserve"> </w:t>
      </w:r>
      <w:r w:rsidR="006B6D9C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The Attorney shall </w:t>
      </w:r>
      <w:r w:rsidR="0091530D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be responsible for </w:t>
      </w:r>
      <w:r w:rsidR="006B6D9C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determin</w:t>
      </w:r>
      <w:r w:rsidR="0091530D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ing</w:t>
      </w:r>
      <w:r w:rsidR="006B6D9C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EE54DE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what</w:t>
      </w:r>
      <w:r w:rsidR="006B6D9C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type</w:t>
      </w:r>
      <w:r w:rsidR="00EE54DE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s</w:t>
      </w:r>
      <w:r w:rsidR="006B6D9C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of security threats</w:t>
      </w:r>
      <w:r w:rsidR="002B4173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are</w:t>
      </w:r>
      <w:r w:rsidR="006B6D9C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relevant to the information system</w:t>
      </w:r>
      <w:r w:rsidR="002B4173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while </w:t>
      </w:r>
      <w:r w:rsidR="006B6D9C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assess</w:t>
      </w:r>
      <w:r w:rsidR="002B4173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ing</w:t>
      </w:r>
      <w:r w:rsidR="006B6D9C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po</w:t>
      </w:r>
      <w:r w:rsidR="0069250C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tential</w:t>
      </w:r>
      <w:r w:rsidR="006B6D9C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harm in accordance with </w:t>
      </w:r>
      <w:r w:rsidR="0069250C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the relevant </w:t>
      </w:r>
      <w:r w:rsidR="006B6D9C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regulatory </w:t>
      </w:r>
      <w:r w:rsidR="00816FC6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law</w:t>
      </w:r>
      <w:r w:rsidR="006B6D9C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.</w:t>
      </w:r>
    </w:p>
    <w:p w14:paraId="21E019E7" w14:textId="4C4077DF" w:rsidR="00C750F6" w:rsidRPr="00C61275" w:rsidRDefault="00C750F6" w:rsidP="00C61275">
      <w:pPr>
        <w:spacing w:before="60"/>
        <w:rPr>
          <w:rFonts w:ascii="Times New Roman" w:hAnsi="Times New Roman" w:cs="Times New Roman"/>
          <w:sz w:val="25"/>
          <w:szCs w:val="25"/>
          <w:lang w:val="en-GB"/>
        </w:rPr>
      </w:pPr>
      <w:r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11.9. </w:t>
      </w:r>
      <w:r w:rsidR="00960426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T</w:t>
      </w:r>
      <w:r w:rsidR="00960426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he required level of protection </w:t>
      </w:r>
      <w:r w:rsidR="00960426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must be provided for </w:t>
      </w:r>
      <w:r w:rsidR="00960426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personal data </w:t>
      </w:r>
      <w:r w:rsidR="00210270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during</w:t>
      </w:r>
      <w:r w:rsidR="00803F30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processing in </w:t>
      </w:r>
      <w:r w:rsidR="00960426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the</w:t>
      </w:r>
      <w:r w:rsidR="00960426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803F30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information system</w:t>
      </w:r>
      <w:r w:rsidR="00960426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s</w:t>
      </w:r>
      <w:r w:rsidR="00803F30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.</w:t>
      </w:r>
    </w:p>
    <w:p w14:paraId="2D4E66C5" w14:textId="1F4EF0B4" w:rsidR="00C750F6" w:rsidRPr="00C61275" w:rsidRDefault="00C750F6" w:rsidP="00C61275">
      <w:pPr>
        <w:spacing w:before="60"/>
        <w:rPr>
          <w:rFonts w:ascii="Times New Roman" w:hAnsi="Times New Roman" w:cs="Times New Roman"/>
          <w:sz w:val="25"/>
          <w:szCs w:val="25"/>
          <w:lang w:val="en-US"/>
        </w:rPr>
      </w:pPr>
      <w:bookmarkStart w:id="2" w:name="_Hlk133579190"/>
      <w:r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11.10. </w:t>
      </w:r>
      <w:r w:rsidR="00803F30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In </w:t>
      </w:r>
      <w:r w:rsidR="003D296C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the event an</w:t>
      </w:r>
      <w:r w:rsidR="00803F30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unlawful or accidental transfer (</w:t>
      </w:r>
      <w:r w:rsidR="003D296C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sharing, provision of</w:t>
      </w:r>
      <w:r w:rsidR="00803F30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access) of personal data </w:t>
      </w:r>
      <w:r w:rsidR="00FD5BDC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should </w:t>
      </w:r>
      <w:r w:rsidR="00803F30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result in</w:t>
      </w:r>
      <w:r w:rsidR="00FD5BDC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the</w:t>
      </w:r>
      <w:r w:rsidR="00803F30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violation of the rights of data subjects, the Attorney shall</w:t>
      </w:r>
      <w:r w:rsidR="00540CBA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be obliged to </w:t>
      </w:r>
      <w:r w:rsidR="005B651A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notify </w:t>
      </w:r>
      <w:r w:rsidR="00CD26DE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immediately</w:t>
      </w:r>
      <w:r w:rsidR="00540CBA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803F30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the Attorney authori</w:t>
      </w:r>
      <w:r w:rsidR="00540CBA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z</w:t>
      </w:r>
      <w:r w:rsidR="00803F30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ed </w:t>
      </w:r>
      <w:r w:rsidR="00540CBA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to</w:t>
      </w:r>
      <w:r w:rsidR="00803F30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protect the rights of </w:t>
      </w:r>
      <w:r w:rsidR="00540CBA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the</w:t>
      </w:r>
      <w:r w:rsidR="00803F30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data subjects or any other interested party as well as the </w:t>
      </w:r>
      <w:proofErr w:type="gramStart"/>
      <w:r w:rsidR="00803F30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Principal</w:t>
      </w:r>
      <w:proofErr w:type="gramEnd"/>
      <w:r w:rsidR="00803F30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in the </w:t>
      </w:r>
      <w:r w:rsidR="00C84CCD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cases</w:t>
      </w:r>
      <w:r w:rsidR="00CD26DE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, manner</w:t>
      </w:r>
      <w:r w:rsidR="00A15BC1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,</w:t>
      </w:r>
      <w:r w:rsidR="00803F30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and time set forth in Article 21.3.1 of 152-FZ.</w:t>
      </w:r>
    </w:p>
    <w:bookmarkEnd w:id="2"/>
    <w:p w14:paraId="33C961B8" w14:textId="58BD962A" w:rsidR="00C750F6" w:rsidRPr="00C61275" w:rsidRDefault="00C750F6" w:rsidP="00C61275">
      <w:pPr>
        <w:spacing w:before="60"/>
        <w:rPr>
          <w:rFonts w:ascii="Times New Roman" w:hAnsi="Times New Roman" w:cs="Times New Roman"/>
          <w:sz w:val="25"/>
          <w:szCs w:val="25"/>
          <w:lang w:val="en-GB"/>
        </w:rPr>
      </w:pPr>
      <w:r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12. </w:t>
      </w:r>
      <w:r w:rsidR="00F622B7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This assignment </w:t>
      </w:r>
      <w:r w:rsidR="005B651A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shall be</w:t>
      </w:r>
      <w:r w:rsidR="00F622B7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subject to termination </w:t>
      </w:r>
      <w:r w:rsidR="00BD56F4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in the event of</w:t>
      </w:r>
      <w:r w:rsidR="00F622B7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:</w:t>
      </w:r>
    </w:p>
    <w:p w14:paraId="4FB694A1" w14:textId="119F5C82" w:rsidR="00C750F6" w:rsidRPr="00C61275" w:rsidRDefault="00C750F6" w:rsidP="00C61275">
      <w:pPr>
        <w:spacing w:before="60"/>
        <w:rPr>
          <w:rFonts w:ascii="Times New Roman" w:hAnsi="Times New Roman" w:cs="Times New Roman"/>
          <w:sz w:val="25"/>
          <w:szCs w:val="25"/>
          <w:lang w:val="en-GB"/>
        </w:rPr>
      </w:pPr>
      <w:r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12.1. </w:t>
      </w:r>
      <w:r w:rsidR="00BD56F4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The c</w:t>
      </w:r>
      <w:r w:rsidR="00F622B7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ancellation of the assignment by the </w:t>
      </w:r>
      <w:proofErr w:type="gramStart"/>
      <w:r w:rsidR="00F622B7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Principal</w:t>
      </w:r>
      <w:proofErr w:type="gramEnd"/>
      <w:r w:rsidR="00F622B7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.</w:t>
      </w:r>
    </w:p>
    <w:p w14:paraId="2A70B497" w14:textId="10BDE2A3" w:rsidR="00C750F6" w:rsidRPr="00C61275" w:rsidRDefault="00C750F6" w:rsidP="00C61275">
      <w:pPr>
        <w:spacing w:before="60"/>
        <w:rPr>
          <w:rFonts w:ascii="Times New Roman" w:hAnsi="Times New Roman" w:cs="Times New Roman"/>
          <w:sz w:val="25"/>
          <w:szCs w:val="25"/>
          <w:lang w:val="en-GB"/>
        </w:rPr>
      </w:pPr>
      <w:r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lastRenderedPageBreak/>
        <w:t>12.2. </w:t>
      </w:r>
      <w:r w:rsidR="00BD56F4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A refusal on the part of the </w:t>
      </w:r>
      <w:r w:rsidR="00EF20E5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Attorney to fulfil the assignment.</w:t>
      </w:r>
    </w:p>
    <w:p w14:paraId="40CCBF00" w14:textId="1912E273" w:rsidR="00C750F6" w:rsidRPr="00C61275" w:rsidRDefault="00C750F6" w:rsidP="00C61275">
      <w:pPr>
        <w:spacing w:before="60"/>
        <w:rPr>
          <w:rFonts w:ascii="Times New Roman" w:hAnsi="Times New Roman" w:cs="Times New Roman"/>
          <w:sz w:val="25"/>
          <w:szCs w:val="25"/>
          <w:lang w:val="en-GB"/>
        </w:rPr>
      </w:pPr>
      <w:r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12.3. </w:t>
      </w:r>
      <w:r w:rsidR="00EF20E5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Entry of a court judgement declaring the </w:t>
      </w:r>
      <w:proofErr w:type="gramStart"/>
      <w:r w:rsidR="00EF20E5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Principal</w:t>
      </w:r>
      <w:proofErr w:type="gramEnd"/>
      <w:r w:rsidR="00EF20E5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insolvent (bankrupt)</w:t>
      </w:r>
      <w:r w:rsidR="00E367D1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E367D1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into force</w:t>
      </w:r>
      <w:r w:rsidR="00EF20E5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.</w:t>
      </w:r>
    </w:p>
    <w:p w14:paraId="09C83B0B" w14:textId="4DCD959D" w:rsidR="00C750F6" w:rsidRPr="00C61275" w:rsidRDefault="00C750F6" w:rsidP="00C61275">
      <w:pPr>
        <w:spacing w:before="60"/>
        <w:rPr>
          <w:rFonts w:ascii="Times New Roman" w:hAnsi="Times New Roman" w:cs="Times New Roman"/>
          <w:sz w:val="25"/>
          <w:szCs w:val="25"/>
          <w:lang w:val="en-GB"/>
        </w:rPr>
      </w:pPr>
      <w:r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12.4.</w:t>
      </w:r>
      <w:r w:rsidR="00EF20E5" w:rsidRPr="00C61275">
        <w:rPr>
          <w:sz w:val="25"/>
          <w:szCs w:val="25"/>
          <w:lang w:val="en-GB"/>
        </w:rPr>
        <w:t xml:space="preserve"> </w:t>
      </w:r>
      <w:r w:rsidR="00EF20E5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Entry of </w:t>
      </w:r>
      <w:r w:rsidR="00E367D1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a</w:t>
      </w:r>
      <w:r w:rsidR="00EF20E5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court </w:t>
      </w:r>
      <w:r w:rsidR="00816954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judgement</w:t>
      </w:r>
      <w:r w:rsidR="00EF20E5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declaring the Attorney insolvent (bankrupt)</w:t>
      </w:r>
      <w:r w:rsidR="00816954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816954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into force</w:t>
      </w:r>
      <w:r w:rsidR="00EF20E5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.</w:t>
      </w:r>
    </w:p>
    <w:p w14:paraId="618DD8E1" w14:textId="5F0091E8" w:rsidR="00C750F6" w:rsidRPr="00C61275" w:rsidRDefault="00C750F6" w:rsidP="00C61275">
      <w:pPr>
        <w:spacing w:before="60"/>
        <w:rPr>
          <w:rFonts w:ascii="Times New Roman" w:hAnsi="Times New Roman" w:cs="Times New Roman"/>
          <w:sz w:val="25"/>
          <w:szCs w:val="25"/>
          <w:lang w:val="en-GB"/>
        </w:rPr>
      </w:pPr>
      <w:r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13. </w:t>
      </w:r>
      <w:r w:rsidR="00FA1B6E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The r</w:t>
      </w:r>
      <w:r w:rsidR="00E4105A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esolution</w:t>
      </w:r>
      <w:r w:rsidR="00FA1B6E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of any</w:t>
      </w:r>
      <w:r w:rsidR="00D84F8E" w:rsidRPr="00C61275">
        <w:rPr>
          <w:sz w:val="25"/>
          <w:szCs w:val="25"/>
          <w:lang w:val="en-GB"/>
        </w:rPr>
        <w:t xml:space="preserve"> </w:t>
      </w:r>
      <w:r w:rsidR="00E4105A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d</w:t>
      </w:r>
      <w:r w:rsidR="00D84F8E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isputes </w:t>
      </w:r>
      <w:r w:rsidR="00FA1B6E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or</w:t>
      </w:r>
      <w:r w:rsidR="00D84F8E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disagreements that may arise</w:t>
      </w:r>
      <w:r w:rsidR="00FA1B6E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between the Parties</w:t>
      </w:r>
      <w:r w:rsidR="00D84F8E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during the execution of this assignment shall </w:t>
      </w:r>
      <w:r w:rsidR="00FA1B6E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first </w:t>
      </w:r>
      <w:r w:rsidR="00D84F8E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be </w:t>
      </w:r>
      <w:r w:rsidR="00FA1B6E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sought through</w:t>
      </w:r>
      <w:r w:rsidR="00D84F8E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negotiation.</w:t>
      </w:r>
    </w:p>
    <w:p w14:paraId="19C61F4F" w14:textId="3A9C3002" w:rsidR="00C750F6" w:rsidRPr="00C61275" w:rsidRDefault="00C750F6" w:rsidP="00C61275">
      <w:pPr>
        <w:spacing w:before="60"/>
        <w:rPr>
          <w:rFonts w:ascii="Times New Roman" w:hAnsi="Times New Roman" w:cs="Times New Roman"/>
          <w:sz w:val="25"/>
          <w:szCs w:val="25"/>
          <w:lang w:val="en-GB"/>
        </w:rPr>
      </w:pPr>
      <w:r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14. </w:t>
      </w:r>
      <w:r w:rsidR="00E32D13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Should</w:t>
      </w:r>
      <w:r w:rsidR="00D84F8E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the Parties fail to reach an </w:t>
      </w:r>
      <w:proofErr w:type="gramStart"/>
      <w:r w:rsidR="00D84F8E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agreement,</w:t>
      </w:r>
      <w:proofErr w:type="gramEnd"/>
      <w:r w:rsidR="00D84F8E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E32D13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the </w:t>
      </w:r>
      <w:r w:rsidR="00D84F8E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disputes shall be resolved in court in accordance with the current legislation of the Russian Federation.</w:t>
      </w:r>
    </w:p>
    <w:p w14:paraId="60ABDEEE" w14:textId="430658F0" w:rsidR="00C750F6" w:rsidRPr="00C61275" w:rsidRDefault="00C750F6" w:rsidP="00C61275">
      <w:pPr>
        <w:spacing w:before="60"/>
        <w:rPr>
          <w:rFonts w:ascii="Times New Roman" w:hAnsi="Times New Roman" w:cs="Times New Roman"/>
          <w:sz w:val="25"/>
          <w:szCs w:val="25"/>
          <w:lang w:val="en-GB"/>
        </w:rPr>
      </w:pPr>
      <w:r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15.</w:t>
      </w:r>
      <w:r w:rsidR="00F03C39" w:rsidRPr="00C61275">
        <w:rPr>
          <w:sz w:val="25"/>
          <w:szCs w:val="25"/>
          <w:lang w:val="en-GB"/>
        </w:rPr>
        <w:t xml:space="preserve"> </w:t>
      </w:r>
      <w:r w:rsidR="00F03C39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This </w:t>
      </w:r>
      <w:r w:rsidR="00E32D13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Assignment</w:t>
      </w:r>
      <w:r w:rsidR="00F03C39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has been drawn up in two copies </w:t>
      </w:r>
      <w:r w:rsidR="00E32D13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of</w:t>
      </w:r>
      <w:r w:rsidR="00F03C39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equal legal force, one for each of the Parties.</w:t>
      </w:r>
    </w:p>
    <w:p w14:paraId="3C944A5F" w14:textId="7632D1CE" w:rsidR="00C750F6" w:rsidRPr="00C61275" w:rsidRDefault="00C750F6" w:rsidP="00C61275">
      <w:pPr>
        <w:spacing w:before="60"/>
        <w:rPr>
          <w:rFonts w:ascii="Times New Roman" w:hAnsi="Times New Roman" w:cs="Times New Roman"/>
          <w:sz w:val="25"/>
          <w:szCs w:val="25"/>
          <w:lang w:val="en-GB"/>
        </w:rPr>
      </w:pPr>
      <w:r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16.</w:t>
      </w:r>
      <w:r w:rsidR="00F03C39" w:rsidRPr="00C61275">
        <w:rPr>
          <w:sz w:val="25"/>
          <w:szCs w:val="25"/>
          <w:lang w:val="en-GB"/>
        </w:rPr>
        <w:t xml:space="preserve"> </w:t>
      </w:r>
      <w:r w:rsidR="00F03C39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Th</w:t>
      </w:r>
      <w:r w:rsidR="005149CE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is Assignment</w:t>
      </w:r>
      <w:r w:rsidR="00F03C39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shall take effect from the date </w:t>
      </w:r>
      <w:r w:rsidR="005149CE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it is</w:t>
      </w:r>
      <w:r w:rsidR="00F03C39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sign</w:t>
      </w:r>
      <w:r w:rsidR="005149CE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ed</w:t>
      </w:r>
      <w:r w:rsidR="00F03C39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 and shall remain in force until 31</w:t>
      </w:r>
      <w:r w:rsidR="005149CE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F03C39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December 2024.</w:t>
      </w:r>
    </w:p>
    <w:p w14:paraId="1FF5E64C" w14:textId="16AB8F6B" w:rsidR="00C750F6" w:rsidRPr="00C61275" w:rsidRDefault="00C750F6" w:rsidP="00C61275">
      <w:pPr>
        <w:spacing w:before="60"/>
        <w:rPr>
          <w:rStyle w:val="a4"/>
          <w:rFonts w:ascii="Times New Roman" w:hAnsi="Times New Roman" w:cs="Times New Roman"/>
          <w:sz w:val="25"/>
          <w:szCs w:val="25"/>
          <w:lang w:val="en-GB"/>
        </w:rPr>
      </w:pPr>
      <w:r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17.</w:t>
      </w:r>
      <w:r w:rsidR="00F03C39" w:rsidRPr="00C61275">
        <w:rPr>
          <w:sz w:val="25"/>
          <w:szCs w:val="25"/>
          <w:lang w:val="en-GB"/>
        </w:rPr>
        <w:t xml:space="preserve"> </w:t>
      </w:r>
      <w:r w:rsidR="00F03C39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All amendments and additions shall be formali</w:t>
      </w:r>
      <w:r w:rsidR="0080065E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z</w:t>
      </w:r>
      <w:r w:rsidR="00F03C39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 xml:space="preserve">ed by additional agreements </w:t>
      </w:r>
      <w:r w:rsidR="0080065E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between </w:t>
      </w:r>
      <w:r w:rsidR="00F03C39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the Parties in writing</w:t>
      </w:r>
      <w:r w:rsidR="0080065E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 xml:space="preserve"> and shall be considered </w:t>
      </w:r>
      <w:r w:rsidR="00F03C39" w:rsidRPr="00C61275">
        <w:rPr>
          <w:rStyle w:val="a4"/>
          <w:rFonts w:ascii="Times New Roman" w:hAnsi="Times New Roman" w:cs="Times New Roman"/>
          <w:sz w:val="25"/>
          <w:szCs w:val="25"/>
          <w:lang w:val="en-GB"/>
        </w:rPr>
        <w:t>an integral part of this assignment.</w:t>
      </w:r>
    </w:p>
    <w:p w14:paraId="285D87C3" w14:textId="594F0A27" w:rsidR="00115CA6" w:rsidRPr="00C61275" w:rsidRDefault="00115CA6" w:rsidP="00C61275">
      <w:pPr>
        <w:spacing w:before="60"/>
        <w:rPr>
          <w:rStyle w:val="a4"/>
          <w:rFonts w:ascii="Times New Roman" w:hAnsi="Times New Roman" w:cs="Times New Roman"/>
          <w:sz w:val="25"/>
          <w:szCs w:val="25"/>
          <w:lang w:val="en-GB"/>
        </w:rPr>
      </w:pPr>
    </w:p>
    <w:p w14:paraId="4845501C" w14:textId="77777777" w:rsidR="00115CA6" w:rsidRPr="00C61275" w:rsidRDefault="00115CA6" w:rsidP="00C61275">
      <w:pPr>
        <w:spacing w:before="60"/>
        <w:rPr>
          <w:rStyle w:val="a4"/>
          <w:rFonts w:ascii="Times New Roman" w:hAnsi="Times New Roman" w:cs="Times New Roman"/>
          <w:sz w:val="25"/>
          <w:szCs w:val="25"/>
          <w:lang w:val="en-GB"/>
        </w:rPr>
      </w:pPr>
    </w:p>
    <w:p w14:paraId="0CF1E540" w14:textId="3A3BDF22" w:rsidR="009000F6" w:rsidRPr="00C61275" w:rsidRDefault="006202D1" w:rsidP="00C61275">
      <w:pPr>
        <w:spacing w:before="60"/>
        <w:ind w:firstLine="0"/>
        <w:jc w:val="center"/>
        <w:rPr>
          <w:rFonts w:ascii="Times New Roman" w:hAnsi="Times New Roman" w:cs="Times New Roman"/>
          <w:sz w:val="25"/>
          <w:szCs w:val="25"/>
          <w:lang w:val="en-US"/>
        </w:rPr>
      </w:pPr>
      <w:bookmarkStart w:id="3" w:name="_Hlk151132194"/>
      <w:r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S</w:t>
      </w:r>
      <w:r w:rsidR="00F03C39" w:rsidRPr="00C61275">
        <w:rPr>
          <w:rStyle w:val="a4"/>
          <w:rFonts w:ascii="Times New Roman" w:hAnsi="Times New Roman" w:cs="Times New Roman"/>
          <w:sz w:val="25"/>
          <w:szCs w:val="25"/>
          <w:lang w:val="en-US"/>
        </w:rPr>
        <w:t>ignatures of the parties: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4525"/>
      </w:tblGrid>
      <w:tr w:rsidR="00947F40" w:rsidRPr="007C5A75" w14:paraId="105A8ADA" w14:textId="77777777" w:rsidTr="00947F4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4F86A0A" w14:textId="77777777" w:rsidR="00115CA6" w:rsidRPr="004C40FA" w:rsidRDefault="00115CA6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  <w:u w:color="000000"/>
                <w:lang w:val="en-GB" w:eastAsia="ru-RU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08C42B" w14:textId="77777777" w:rsidR="00115CA6" w:rsidRPr="004C40FA" w:rsidRDefault="00115CA6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  <w:u w:color="000000"/>
                <w:lang w:val="en-GB" w:eastAsia="ru-RU"/>
              </w:rPr>
            </w:pPr>
          </w:p>
        </w:tc>
      </w:tr>
      <w:tr w:rsidR="00947F40" w:rsidRPr="00191330" w14:paraId="671787CC" w14:textId="77777777" w:rsidTr="00947F4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C1AF18D" w14:textId="77777777" w:rsidR="00115CA6" w:rsidRPr="004C40FA" w:rsidRDefault="00115CA6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val="en-GB" w:eastAsia="ru-RU"/>
              </w:rPr>
            </w:pPr>
            <w:permStart w:id="1150306630" w:edGrp="everyone" w:colFirst="0" w:colLast="0"/>
          </w:p>
          <w:p w14:paraId="57823627" w14:textId="77777777" w:rsidR="00115CA6" w:rsidRPr="004C40FA" w:rsidRDefault="00115CA6" w:rsidP="00947F40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val="en-GB" w:eastAsia="ru-RU"/>
              </w:rPr>
            </w:pPr>
            <w:r w:rsidRPr="004C40FA">
              <w:rPr>
                <w:rFonts w:ascii="Times New Roman" w:eastAsia="Arial Unicode MS" w:hAnsi="Times New Roman" w:cs="Arial Unicode MS"/>
                <w:color w:val="000000"/>
                <w:u w:color="000000"/>
                <w:lang w:val="en-GB" w:eastAsia="ru-RU"/>
              </w:rPr>
              <w:t>______________________</w:t>
            </w:r>
          </w:p>
          <w:p w14:paraId="18BF8C1A" w14:textId="3E0B39B4" w:rsidR="00FA74F5" w:rsidRPr="004C40FA" w:rsidRDefault="00115CA6" w:rsidP="00947F40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lang w:val="en-GB" w:eastAsia="ru-RU"/>
              </w:rPr>
            </w:pPr>
            <w:r w:rsidRPr="004C40FA">
              <w:rPr>
                <w:rFonts w:ascii="Times New Roman" w:eastAsia="Arial Unicode MS" w:hAnsi="Times New Roman" w:cs="Arial Unicode MS"/>
                <w:color w:val="000000"/>
                <w:u w:color="000000"/>
                <w:lang w:val="en-GB" w:eastAsia="ru-RU"/>
              </w:rPr>
              <w:br/>
            </w:r>
            <w:r w:rsidR="00CC49C3">
              <w:rPr>
                <w:rFonts w:ascii="Times New Roman" w:eastAsia="Arial Unicode MS" w:hAnsi="Times New Roman" w:cs="Arial Unicode MS"/>
                <w:color w:val="000000"/>
                <w:u w:color="000000"/>
                <w:lang w:val="en-US" w:eastAsia="ru-RU"/>
              </w:rPr>
              <w:t>Legal address</w:t>
            </w:r>
            <w:r w:rsidRPr="004C40FA">
              <w:rPr>
                <w:rFonts w:ascii="Times New Roman" w:eastAsia="Arial Unicode MS" w:hAnsi="Times New Roman" w:cs="Arial Unicode MS"/>
                <w:color w:val="000000"/>
                <w:u w:color="000000"/>
                <w:lang w:val="en-GB" w:eastAsia="ru-RU"/>
              </w:rPr>
              <w:t xml:space="preserve">: </w:t>
            </w:r>
            <w:r w:rsidRPr="004C40FA">
              <w:rPr>
                <w:rFonts w:ascii="Times New Roman" w:eastAsia="Arial Unicode MS" w:hAnsi="Times New Roman" w:cs="Arial Unicode MS"/>
                <w:color w:val="000000"/>
                <w:u w:color="000000"/>
                <w:lang w:val="en-GB" w:eastAsia="ru-RU"/>
              </w:rPr>
              <w:br/>
            </w:r>
            <w:r w:rsidRPr="004C40FA">
              <w:rPr>
                <w:rFonts w:ascii="Times New Roman" w:eastAsia="Arial Unicode MS" w:hAnsi="Times New Roman" w:cs="Arial Unicode MS"/>
                <w:color w:val="000000"/>
                <w:lang w:val="en-GB" w:eastAsia="ru-RU"/>
              </w:rPr>
              <w:t>_________________________________________</w:t>
            </w:r>
            <w:r w:rsidR="00FA74F5" w:rsidRPr="004C40FA">
              <w:rPr>
                <w:rFonts w:ascii="Times New Roman" w:eastAsia="Arial Unicode MS" w:hAnsi="Times New Roman" w:cs="Arial Unicode MS"/>
                <w:color w:val="000000"/>
                <w:lang w:val="en-GB" w:eastAsia="ru-RU"/>
              </w:rPr>
              <w:t>___________________________________</w:t>
            </w:r>
            <w:r w:rsidRPr="004C40FA">
              <w:rPr>
                <w:rFonts w:ascii="Times New Roman" w:eastAsia="Arial Unicode MS" w:hAnsi="Times New Roman" w:cs="Arial Unicode MS"/>
                <w:color w:val="000000"/>
                <w:lang w:val="en-GB" w:eastAsia="ru-RU"/>
              </w:rPr>
              <w:br/>
              <w:t>______________________________________</w:t>
            </w:r>
          </w:p>
          <w:p w14:paraId="5CF9A9C4" w14:textId="79E8837E" w:rsidR="00115CA6" w:rsidRPr="004C40FA" w:rsidRDefault="00115CA6" w:rsidP="00947F40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lang w:val="en-GB" w:eastAsia="ru-RU"/>
              </w:rPr>
            </w:pPr>
            <w:r w:rsidRPr="004C40FA">
              <w:rPr>
                <w:rFonts w:ascii="Times New Roman" w:eastAsia="Arial Unicode MS" w:hAnsi="Times New Roman" w:cs="Arial Unicode MS"/>
                <w:color w:val="000000"/>
                <w:lang w:val="en-GB" w:eastAsia="ru-RU"/>
              </w:rPr>
              <w:br/>
            </w:r>
            <w:r w:rsidR="00047A85">
              <w:rPr>
                <w:rFonts w:ascii="Times New Roman" w:eastAsia="Arial Unicode MS" w:hAnsi="Times New Roman" w:cs="Arial Unicode MS"/>
                <w:color w:val="000000"/>
                <w:lang w:val="en-US" w:eastAsia="ru-RU"/>
              </w:rPr>
              <w:t>Mailing address</w:t>
            </w:r>
            <w:r w:rsidRPr="004C40FA">
              <w:rPr>
                <w:rFonts w:ascii="Times New Roman" w:eastAsia="Arial Unicode MS" w:hAnsi="Times New Roman" w:cs="Arial Unicode MS"/>
                <w:color w:val="000000"/>
                <w:lang w:val="en-GB" w:eastAsia="ru-RU"/>
              </w:rPr>
              <w:t xml:space="preserve">: </w:t>
            </w:r>
            <w:r w:rsidRPr="004C40FA">
              <w:rPr>
                <w:rFonts w:ascii="Times New Roman" w:eastAsia="Arial Unicode MS" w:hAnsi="Times New Roman" w:cs="Arial Unicode MS"/>
                <w:color w:val="000000"/>
                <w:lang w:val="en-GB" w:eastAsia="ru-RU"/>
              </w:rPr>
              <w:br/>
              <w:t>_______________________________________</w:t>
            </w:r>
            <w:r w:rsidR="00FA74F5" w:rsidRPr="004C40FA">
              <w:rPr>
                <w:rFonts w:ascii="Times New Roman" w:eastAsia="Arial Unicode MS" w:hAnsi="Times New Roman" w:cs="Arial Unicode MS"/>
                <w:color w:val="000000"/>
                <w:lang w:val="en-GB" w:eastAsia="ru-RU"/>
              </w:rPr>
              <w:t>_____________________________________</w:t>
            </w:r>
          </w:p>
          <w:p w14:paraId="594B53B1" w14:textId="1CC345ED" w:rsidR="00115CA6" w:rsidRPr="004C40FA" w:rsidRDefault="00115CA6" w:rsidP="00947F40">
            <w:pPr>
              <w:ind w:firstLine="0"/>
              <w:jc w:val="left"/>
              <w:rPr>
                <w:rFonts w:cs="Arial Unicode MS"/>
                <w:color w:val="000000"/>
                <w:lang w:val="en-GB"/>
              </w:rPr>
            </w:pPr>
            <w:r w:rsidRPr="004C40FA">
              <w:rPr>
                <w:rFonts w:ascii="Times New Roman" w:eastAsia="Arial Unicode MS" w:hAnsi="Times New Roman" w:cs="Arial Unicode MS"/>
                <w:color w:val="000000"/>
                <w:lang w:val="en-GB" w:eastAsia="ru-RU"/>
              </w:rPr>
              <w:br/>
            </w:r>
            <w:r w:rsidR="00191330">
              <w:rPr>
                <w:rFonts w:ascii="Times New Roman" w:eastAsia="Arial Unicode MS" w:hAnsi="Times New Roman" w:cs="Arial Unicode MS"/>
                <w:color w:val="000000"/>
                <w:lang w:val="en-US" w:eastAsia="ru-RU"/>
              </w:rPr>
              <w:t>TIN</w:t>
            </w:r>
            <w:r w:rsidRPr="004C40FA">
              <w:rPr>
                <w:rFonts w:ascii="Times New Roman" w:eastAsia="Arial Unicode MS" w:hAnsi="Times New Roman" w:cs="Arial Unicode MS"/>
                <w:color w:val="000000"/>
                <w:lang w:val="en-GB" w:eastAsia="ru-RU"/>
              </w:rPr>
              <w:t xml:space="preserve"> _____________</w:t>
            </w:r>
            <w:r w:rsidR="004F781A">
              <w:rPr>
                <w:rFonts w:ascii="Times New Roman" w:eastAsia="Arial Unicode MS" w:hAnsi="Times New Roman" w:cs="Arial Unicode MS"/>
                <w:color w:val="000000"/>
                <w:lang w:val="en-US" w:eastAsia="ru-RU"/>
              </w:rPr>
              <w:t>KPP</w:t>
            </w:r>
            <w:r w:rsidRPr="004C40FA">
              <w:rPr>
                <w:rFonts w:ascii="Times New Roman" w:eastAsia="Arial Unicode MS" w:hAnsi="Times New Roman" w:cs="Arial Unicode MS"/>
                <w:color w:val="000000"/>
                <w:lang w:val="en-GB" w:eastAsia="ru-RU"/>
              </w:rPr>
              <w:t xml:space="preserve"> _____________</w:t>
            </w:r>
          </w:p>
          <w:p w14:paraId="39D6887D" w14:textId="0AF942E7" w:rsidR="00115CA6" w:rsidRPr="009A1CCC" w:rsidRDefault="004F781A" w:rsidP="00947F40">
            <w:pPr>
              <w:ind w:firstLine="0"/>
              <w:jc w:val="left"/>
              <w:rPr>
                <w:rFonts w:cs="Arial Unicode MS"/>
                <w:color w:val="000000"/>
                <w:lang w:val="en-US"/>
              </w:rPr>
            </w:pPr>
            <w:r w:rsidRPr="009A1CCC">
              <w:rPr>
                <w:rFonts w:ascii="Times New Roman" w:eastAsia="Arial Unicode MS" w:hAnsi="Times New Roman" w:cs="Arial Unicode MS"/>
                <w:color w:val="000000"/>
                <w:lang w:val="en-US" w:eastAsia="ru-RU"/>
              </w:rPr>
              <w:t>OGRN</w:t>
            </w:r>
            <w:r w:rsidR="00115CA6" w:rsidRPr="009A1CCC">
              <w:rPr>
                <w:rFonts w:ascii="Times New Roman" w:eastAsia="Arial Unicode MS" w:hAnsi="Times New Roman" w:cs="Arial Unicode MS"/>
                <w:color w:val="000000"/>
                <w:lang w:val="en-US" w:eastAsia="ru-RU"/>
              </w:rPr>
              <w:t>_______________</w:t>
            </w:r>
            <w:r w:rsidRPr="009A1CCC">
              <w:rPr>
                <w:rFonts w:ascii="Times New Roman" w:eastAsia="Arial Unicode MS" w:hAnsi="Times New Roman" w:cs="Arial Unicode MS"/>
                <w:color w:val="000000"/>
                <w:lang w:val="en-US" w:eastAsia="ru-RU"/>
              </w:rPr>
              <w:t>OKPO</w:t>
            </w:r>
            <w:r w:rsidR="00115CA6" w:rsidRPr="009A1CCC">
              <w:rPr>
                <w:rFonts w:ascii="Times New Roman" w:eastAsia="Arial Unicode MS" w:hAnsi="Times New Roman" w:cs="Arial Unicode MS"/>
                <w:color w:val="000000"/>
                <w:lang w:val="en-US" w:eastAsia="ru-RU"/>
              </w:rPr>
              <w:t xml:space="preserve"> __________</w:t>
            </w:r>
          </w:p>
          <w:p w14:paraId="763EFF6B" w14:textId="42019A0B" w:rsidR="00115CA6" w:rsidRPr="009A1CCC" w:rsidRDefault="002F2183" w:rsidP="00947F40">
            <w:pPr>
              <w:ind w:firstLine="0"/>
              <w:jc w:val="left"/>
              <w:rPr>
                <w:rFonts w:cs="Arial Unicode MS"/>
                <w:color w:val="000000"/>
                <w:lang w:val="en-US"/>
              </w:rPr>
            </w:pPr>
            <w:r w:rsidRPr="009A1CCC">
              <w:rPr>
                <w:rFonts w:ascii="Times New Roman" w:eastAsia="Arial Unicode MS" w:hAnsi="Times New Roman" w:cs="Arial Unicode MS"/>
                <w:color w:val="000000"/>
                <w:lang w:val="en-US" w:eastAsia="ru-RU"/>
              </w:rPr>
              <w:t>Bank details</w:t>
            </w:r>
            <w:r w:rsidR="00115CA6" w:rsidRPr="009A1CCC">
              <w:rPr>
                <w:rFonts w:ascii="Times New Roman" w:eastAsia="Arial Unicode MS" w:hAnsi="Times New Roman" w:cs="Arial Unicode MS"/>
                <w:color w:val="000000"/>
                <w:lang w:val="en-US" w:eastAsia="ru-RU"/>
              </w:rPr>
              <w:t xml:space="preserve">: </w:t>
            </w:r>
          </w:p>
          <w:p w14:paraId="69D9AE2B" w14:textId="77777777" w:rsidR="00115CA6" w:rsidRPr="009A1CCC" w:rsidRDefault="00115CA6" w:rsidP="00947F40">
            <w:pPr>
              <w:ind w:firstLine="0"/>
              <w:jc w:val="left"/>
              <w:rPr>
                <w:rFonts w:cs="Arial Unicode MS"/>
                <w:color w:val="000000"/>
                <w:lang w:val="en-US"/>
              </w:rPr>
            </w:pPr>
            <w:r w:rsidRPr="009A1CCC">
              <w:rPr>
                <w:rFonts w:ascii="Times New Roman" w:eastAsia="Arial Unicode MS" w:hAnsi="Times New Roman" w:cs="Arial Unicode MS"/>
                <w:color w:val="000000"/>
                <w:lang w:val="en-US" w:eastAsia="ru-RU"/>
              </w:rPr>
              <w:t>____________________________________</w:t>
            </w:r>
            <w:r w:rsidRPr="009A1CCC">
              <w:rPr>
                <w:rFonts w:ascii="Times New Roman" w:eastAsia="Arial Unicode MS" w:hAnsi="Times New Roman" w:cs="Arial Unicode MS"/>
                <w:color w:val="000000"/>
                <w:lang w:val="en-US" w:eastAsia="ru-RU"/>
              </w:rPr>
              <w:br/>
              <w:t>____________________________________</w:t>
            </w:r>
          </w:p>
          <w:p w14:paraId="5EFBA307" w14:textId="620C934B" w:rsidR="00115CA6" w:rsidRPr="00191330" w:rsidRDefault="004A0C0D" w:rsidP="00947F40">
            <w:pPr>
              <w:ind w:firstLine="0"/>
              <w:jc w:val="left"/>
              <w:rPr>
                <w:rFonts w:cs="Arial Unicode MS"/>
                <w:color w:val="000000"/>
                <w:lang w:val="en-GB"/>
              </w:rPr>
            </w:pPr>
            <w:r w:rsidRPr="00191330">
              <w:rPr>
                <w:rFonts w:ascii="Times New Roman" w:eastAsia="Arial Unicode MS" w:hAnsi="Times New Roman" w:cs="Arial Unicode MS"/>
                <w:color w:val="000000"/>
                <w:lang w:val="en-GB" w:eastAsia="ru-RU"/>
              </w:rPr>
              <w:t>BI</w:t>
            </w:r>
            <w:r w:rsidR="00191330" w:rsidRPr="00191330">
              <w:rPr>
                <w:rFonts w:ascii="Times New Roman" w:eastAsia="Arial Unicode MS" w:hAnsi="Times New Roman" w:cs="Arial Unicode MS"/>
                <w:color w:val="000000"/>
                <w:lang w:val="en-GB" w:eastAsia="ru-RU"/>
              </w:rPr>
              <w:t>C</w:t>
            </w:r>
            <w:r w:rsidR="00115CA6" w:rsidRPr="00191330">
              <w:rPr>
                <w:rFonts w:ascii="Times New Roman" w:eastAsia="Arial Unicode MS" w:hAnsi="Times New Roman" w:cs="Arial Unicode MS"/>
                <w:color w:val="000000"/>
                <w:lang w:val="en-GB" w:eastAsia="ru-RU"/>
              </w:rPr>
              <w:t xml:space="preserve"> _____________________</w:t>
            </w:r>
          </w:p>
          <w:p w14:paraId="76AA2399" w14:textId="2AB04941" w:rsidR="00115CA6" w:rsidRPr="00191330" w:rsidRDefault="00B8283D" w:rsidP="00947F40">
            <w:pPr>
              <w:ind w:firstLine="0"/>
              <w:jc w:val="left"/>
              <w:rPr>
                <w:rFonts w:cs="Arial Unicode MS"/>
                <w:color w:val="000000"/>
                <w:lang w:val="en-GB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lang w:val="en-US" w:eastAsia="ru-RU"/>
              </w:rPr>
              <w:t>c</w:t>
            </w:r>
            <w:r w:rsidR="00191330">
              <w:rPr>
                <w:rFonts w:ascii="Times New Roman" w:eastAsia="Arial Unicode MS" w:hAnsi="Times New Roman" w:cs="Arial Unicode MS"/>
                <w:color w:val="000000"/>
                <w:lang w:val="en-US" w:eastAsia="ru-RU"/>
              </w:rPr>
              <w:t>orr</w:t>
            </w:r>
            <w:r>
              <w:rPr>
                <w:rFonts w:ascii="Times New Roman" w:eastAsia="Arial Unicode MS" w:hAnsi="Times New Roman" w:cs="Arial Unicode MS"/>
                <w:color w:val="000000"/>
                <w:lang w:val="en-US" w:eastAsia="ru-RU"/>
              </w:rPr>
              <w:t>/a</w:t>
            </w:r>
            <w:r w:rsidR="00191330">
              <w:rPr>
                <w:rFonts w:ascii="Times New Roman" w:eastAsia="Arial Unicode MS" w:hAnsi="Times New Roman" w:cs="Arial Unicode MS"/>
                <w:color w:val="000000"/>
                <w:lang w:val="en-US" w:eastAsia="ru-RU"/>
              </w:rPr>
              <w:t>cc:</w:t>
            </w:r>
            <w:r w:rsidR="00115CA6" w:rsidRPr="00191330">
              <w:rPr>
                <w:rFonts w:ascii="Times New Roman" w:eastAsia="Arial Unicode MS" w:hAnsi="Times New Roman" w:cs="Arial Unicode MS"/>
                <w:color w:val="000000"/>
                <w:lang w:val="en-GB" w:eastAsia="ru-RU"/>
              </w:rPr>
              <w:t xml:space="preserve"> __________________________</w:t>
            </w:r>
          </w:p>
          <w:p w14:paraId="78249F89" w14:textId="408810B2" w:rsidR="00115CA6" w:rsidRPr="00191330" w:rsidRDefault="00191330" w:rsidP="00947F40">
            <w:pPr>
              <w:ind w:firstLine="0"/>
              <w:jc w:val="left"/>
              <w:rPr>
                <w:rFonts w:cs="Arial Unicode MS"/>
                <w:color w:val="000000"/>
                <w:lang w:val="en-GB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lang w:val="en-US" w:eastAsia="ru-RU"/>
              </w:rPr>
              <w:t>disburse</w:t>
            </w:r>
            <w:r w:rsidR="00016172">
              <w:rPr>
                <w:rFonts w:ascii="Times New Roman" w:eastAsia="Arial Unicode MS" w:hAnsi="Times New Roman" w:cs="Arial Unicode MS"/>
                <w:color w:val="000000"/>
                <w:lang w:val="en-US" w:eastAsia="ru-RU"/>
              </w:rPr>
              <w:t>/a</w:t>
            </w:r>
            <w:r>
              <w:rPr>
                <w:rFonts w:ascii="Times New Roman" w:eastAsia="Arial Unicode MS" w:hAnsi="Times New Roman" w:cs="Arial Unicode MS"/>
                <w:color w:val="000000"/>
                <w:lang w:val="en-US" w:eastAsia="ru-RU"/>
              </w:rPr>
              <w:t>cc:</w:t>
            </w:r>
            <w:r w:rsidR="00115CA6" w:rsidRPr="00191330">
              <w:rPr>
                <w:rFonts w:ascii="Times New Roman" w:eastAsia="Arial Unicode MS" w:hAnsi="Times New Roman" w:cs="Arial Unicode MS"/>
                <w:color w:val="000000"/>
                <w:lang w:val="en-GB" w:eastAsia="ru-RU"/>
              </w:rPr>
              <w:t xml:space="preserve"> __________________________</w:t>
            </w:r>
          </w:p>
          <w:p w14:paraId="785F9DAD" w14:textId="04D7B2CE" w:rsidR="00115CA6" w:rsidRPr="00191330" w:rsidRDefault="00115CA6" w:rsidP="00947F40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lang w:val="en-GB" w:eastAsia="ru-RU"/>
              </w:rPr>
            </w:pPr>
          </w:p>
          <w:p w14:paraId="61F342C1" w14:textId="107CFE1D" w:rsidR="00115CA6" w:rsidRPr="00191330" w:rsidRDefault="00115CA6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lang w:val="en-GB" w:eastAsia="ru-RU"/>
              </w:rPr>
            </w:pPr>
          </w:p>
          <w:p w14:paraId="7CA9BF0D" w14:textId="77777777" w:rsidR="00115CA6" w:rsidRPr="00191330" w:rsidRDefault="00115CA6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val="en-GB" w:eastAsia="ru-RU"/>
              </w:rPr>
            </w:pPr>
          </w:p>
          <w:p w14:paraId="7C8D8FE1" w14:textId="0730F814" w:rsidR="00115CA6" w:rsidRPr="00191330" w:rsidRDefault="00115CA6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val="en-GB" w:eastAsia="ru-RU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F50D24" w14:textId="77777777" w:rsidR="00115CA6" w:rsidRPr="004C40FA" w:rsidRDefault="00115CA6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val="en-GB" w:eastAsia="ru-RU"/>
              </w:rPr>
            </w:pPr>
          </w:p>
          <w:p w14:paraId="1405E689" w14:textId="2EE4CEED" w:rsidR="00115CA6" w:rsidRPr="004C40FA" w:rsidRDefault="00CC49C3" w:rsidP="00115CA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val="en-GB"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u w:color="000000"/>
                <w:lang w:val="en-US" w:eastAsia="ru-RU"/>
              </w:rPr>
              <w:t>Roscongress</w:t>
            </w:r>
            <w:r w:rsidRPr="004C40FA">
              <w:rPr>
                <w:rFonts w:ascii="Times New Roman" w:eastAsia="Arial Unicode MS" w:hAnsi="Times New Roman" w:cs="Arial Unicode MS"/>
                <w:color w:val="000000"/>
                <w:u w:color="000000"/>
                <w:lang w:val="en-GB" w:eastAsia="ru-RU"/>
              </w:rPr>
              <w:t xml:space="preserve"> </w:t>
            </w:r>
            <w:r>
              <w:rPr>
                <w:rFonts w:ascii="Times New Roman" w:eastAsia="Arial Unicode MS" w:hAnsi="Times New Roman" w:cs="Arial Unicode MS"/>
                <w:color w:val="000000"/>
                <w:u w:color="000000"/>
                <w:lang w:val="en-US" w:eastAsia="ru-RU"/>
              </w:rPr>
              <w:t>Foundation</w:t>
            </w:r>
          </w:p>
          <w:p w14:paraId="2EAB0F3F" w14:textId="77777777" w:rsidR="00B4498E" w:rsidRDefault="00115CA6" w:rsidP="00115CA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val="en-GB" w:eastAsia="ru-RU"/>
              </w:rPr>
            </w:pPr>
            <w:r w:rsidRPr="004C40FA">
              <w:rPr>
                <w:rFonts w:ascii="Times New Roman" w:eastAsia="Arial Unicode MS" w:hAnsi="Times New Roman" w:cs="Arial Unicode MS"/>
                <w:color w:val="000000"/>
                <w:u w:color="000000"/>
                <w:lang w:val="en-GB" w:eastAsia="ru-RU"/>
              </w:rPr>
              <w:br/>
            </w:r>
            <w:r w:rsidR="00CC49C3">
              <w:rPr>
                <w:rFonts w:ascii="Times New Roman" w:eastAsia="Arial Unicode MS" w:hAnsi="Times New Roman" w:cs="Arial Unicode MS"/>
                <w:color w:val="000000"/>
                <w:u w:color="000000"/>
                <w:lang w:val="en-US" w:eastAsia="ru-RU"/>
              </w:rPr>
              <w:t>Legal</w:t>
            </w:r>
            <w:r w:rsidR="00CC49C3" w:rsidRPr="004C40FA">
              <w:rPr>
                <w:rFonts w:ascii="Times New Roman" w:eastAsia="Arial Unicode MS" w:hAnsi="Times New Roman" w:cs="Arial Unicode MS"/>
                <w:color w:val="000000"/>
                <w:u w:color="000000"/>
                <w:lang w:val="en-GB" w:eastAsia="ru-RU"/>
              </w:rPr>
              <w:t xml:space="preserve"> </w:t>
            </w:r>
            <w:r w:rsidR="00CC49C3">
              <w:rPr>
                <w:rFonts w:ascii="Times New Roman" w:eastAsia="Arial Unicode MS" w:hAnsi="Times New Roman" w:cs="Arial Unicode MS"/>
                <w:color w:val="000000"/>
                <w:u w:color="000000"/>
                <w:lang w:val="en-US" w:eastAsia="ru-RU"/>
              </w:rPr>
              <w:t>address</w:t>
            </w:r>
            <w:r w:rsidRPr="004C40FA">
              <w:rPr>
                <w:rFonts w:ascii="Times New Roman" w:eastAsia="Arial Unicode MS" w:hAnsi="Times New Roman" w:cs="Arial Unicode MS"/>
                <w:color w:val="000000"/>
                <w:u w:color="000000"/>
                <w:lang w:val="en-GB" w:eastAsia="ru-RU"/>
              </w:rPr>
              <w:t xml:space="preserve">: </w:t>
            </w:r>
            <w:r w:rsidRPr="004C40FA">
              <w:rPr>
                <w:rFonts w:ascii="Times New Roman" w:eastAsia="Arial Unicode MS" w:hAnsi="Times New Roman" w:cs="Arial Unicode MS"/>
                <w:color w:val="000000"/>
                <w:u w:color="000000"/>
                <w:lang w:val="en-GB" w:eastAsia="ru-RU"/>
              </w:rPr>
              <w:br/>
            </w:r>
            <w:r w:rsidR="007D559D" w:rsidRPr="004C40FA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val="en-GB" w:eastAsia="ru-RU"/>
              </w:rPr>
              <w:t xml:space="preserve">1101, </w:t>
            </w:r>
            <w:r w:rsidR="00014F69" w:rsidRPr="004C40FA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val="en-GB" w:eastAsia="ru-RU"/>
              </w:rPr>
              <w:t xml:space="preserve">12 </w:t>
            </w:r>
            <w:r w:rsidR="00014F69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val="en-US" w:eastAsia="ru-RU"/>
              </w:rPr>
              <w:t>Krasnopresnenskaya</w:t>
            </w:r>
            <w:r w:rsidR="00014F69" w:rsidRPr="004C40FA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val="en-GB" w:eastAsia="ru-RU"/>
              </w:rPr>
              <w:t xml:space="preserve"> </w:t>
            </w:r>
            <w:r w:rsidR="00014F69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val="en-US" w:eastAsia="ru-RU"/>
              </w:rPr>
              <w:t>Naberezhnaya</w:t>
            </w:r>
            <w:r w:rsidR="00014F69" w:rsidRPr="004C40FA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val="en-GB" w:eastAsia="ru-RU"/>
              </w:rPr>
              <w:t xml:space="preserve">, </w:t>
            </w:r>
            <w:r w:rsidR="00014F69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val="en-US" w:eastAsia="ru-RU"/>
              </w:rPr>
              <w:t>Moscow</w:t>
            </w:r>
            <w:r w:rsidR="00014F69" w:rsidRPr="004C40FA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val="en-GB" w:eastAsia="ru-RU"/>
              </w:rPr>
              <w:t xml:space="preserve">, </w:t>
            </w:r>
            <w:r w:rsidRPr="004C40FA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val="en-GB" w:eastAsia="ru-RU"/>
              </w:rPr>
              <w:t>123610</w:t>
            </w:r>
            <w:r w:rsidRPr="004C40FA">
              <w:rPr>
                <w:rFonts w:ascii="Times New Roman" w:eastAsia="Arial Unicode MS" w:hAnsi="Times New Roman" w:cs="Arial Unicode MS"/>
                <w:color w:val="000000"/>
                <w:u w:color="000000"/>
                <w:lang w:val="en-GB" w:eastAsia="ru-RU"/>
              </w:rPr>
              <w:br/>
            </w:r>
          </w:p>
          <w:p w14:paraId="4169E20C" w14:textId="5FF0A9B3" w:rsidR="00115CA6" w:rsidRPr="004C40FA" w:rsidRDefault="00115CA6" w:rsidP="00115CA6">
            <w:pPr>
              <w:ind w:firstLine="0"/>
              <w:jc w:val="left"/>
              <w:rPr>
                <w:rFonts w:cs="Arial Unicode MS"/>
                <w:color w:val="000000"/>
                <w:u w:val="single" w:color="000000"/>
                <w:lang w:val="en-GB"/>
              </w:rPr>
            </w:pPr>
            <w:r w:rsidRPr="004C40FA">
              <w:rPr>
                <w:rFonts w:ascii="Times New Roman" w:eastAsia="Arial Unicode MS" w:hAnsi="Times New Roman" w:cs="Arial Unicode MS"/>
                <w:color w:val="000000"/>
                <w:u w:color="000000"/>
                <w:lang w:val="en-GB" w:eastAsia="ru-RU"/>
              </w:rPr>
              <w:br/>
            </w:r>
            <w:r w:rsidR="00047A85">
              <w:rPr>
                <w:rFonts w:ascii="Times New Roman" w:eastAsia="Arial Unicode MS" w:hAnsi="Times New Roman" w:cs="Arial Unicode MS"/>
                <w:color w:val="000000"/>
                <w:u w:color="000000"/>
                <w:lang w:val="en-US" w:eastAsia="ru-RU"/>
              </w:rPr>
              <w:t>Mailing</w:t>
            </w:r>
            <w:r w:rsidR="00047A85" w:rsidRPr="004C40FA">
              <w:rPr>
                <w:rFonts w:ascii="Times New Roman" w:eastAsia="Arial Unicode MS" w:hAnsi="Times New Roman" w:cs="Arial Unicode MS"/>
                <w:color w:val="000000"/>
                <w:u w:color="000000"/>
                <w:lang w:val="en-GB" w:eastAsia="ru-RU"/>
              </w:rPr>
              <w:t xml:space="preserve"> </w:t>
            </w:r>
            <w:r w:rsidR="00047A85">
              <w:rPr>
                <w:rFonts w:ascii="Times New Roman" w:eastAsia="Arial Unicode MS" w:hAnsi="Times New Roman" w:cs="Arial Unicode MS"/>
                <w:color w:val="000000"/>
                <w:u w:color="000000"/>
                <w:lang w:val="en-US" w:eastAsia="ru-RU"/>
              </w:rPr>
              <w:t>address</w:t>
            </w:r>
            <w:r w:rsidRPr="004C40FA">
              <w:rPr>
                <w:rFonts w:ascii="Times New Roman" w:eastAsia="Arial Unicode MS" w:hAnsi="Times New Roman" w:cs="Arial Unicode MS"/>
                <w:color w:val="000000"/>
                <w:u w:color="000000"/>
                <w:lang w:val="en-GB" w:eastAsia="ru-RU"/>
              </w:rPr>
              <w:t xml:space="preserve">: </w:t>
            </w:r>
            <w:r w:rsidRPr="004C40FA">
              <w:rPr>
                <w:rFonts w:ascii="Times New Roman" w:eastAsia="Arial Unicode MS" w:hAnsi="Times New Roman" w:cs="Arial Unicode MS"/>
                <w:color w:val="000000"/>
                <w:u w:color="000000"/>
                <w:lang w:val="en-GB" w:eastAsia="ru-RU"/>
              </w:rPr>
              <w:br/>
            </w:r>
            <w:r w:rsidR="004F781A" w:rsidRPr="004C40FA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val="en-GB" w:eastAsia="ru-RU"/>
              </w:rPr>
              <w:t>88A, Sredny Prospekt V. O., St</w:t>
            </w:r>
            <w:r w:rsidR="00171924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val="en-US" w:eastAsia="ru-RU"/>
              </w:rPr>
              <w:t>.</w:t>
            </w:r>
            <w:r w:rsidR="004F781A" w:rsidRPr="004C40FA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val="en-GB" w:eastAsia="ru-RU"/>
              </w:rPr>
              <w:t xml:space="preserve"> Petersburg </w:t>
            </w:r>
            <w:r w:rsidRPr="004C40FA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val="en-GB" w:eastAsia="ru-RU"/>
              </w:rPr>
              <w:t>199106</w:t>
            </w:r>
          </w:p>
          <w:p w14:paraId="1611BCC1" w14:textId="5780BCEA" w:rsidR="00115CA6" w:rsidRPr="004C40FA" w:rsidRDefault="00115CA6" w:rsidP="00115CA6">
            <w:pPr>
              <w:ind w:firstLine="0"/>
              <w:jc w:val="left"/>
              <w:rPr>
                <w:rFonts w:cs="Arial Unicode MS"/>
                <w:color w:val="000000"/>
                <w:u w:color="000000"/>
                <w:lang w:val="de-DE"/>
              </w:rPr>
            </w:pPr>
            <w:r w:rsidRPr="00171924">
              <w:rPr>
                <w:rFonts w:ascii="Times New Roman" w:eastAsia="Arial Unicode MS" w:hAnsi="Times New Roman" w:cs="Arial Unicode MS"/>
                <w:color w:val="000000"/>
                <w:u w:color="000000"/>
                <w:lang w:val="en-US" w:eastAsia="ru-RU"/>
              </w:rPr>
              <w:br/>
            </w:r>
            <w:r w:rsidR="00191330">
              <w:rPr>
                <w:rFonts w:ascii="Times New Roman" w:eastAsia="Arial Unicode MS" w:hAnsi="Times New Roman" w:cs="Arial Unicode MS"/>
                <w:color w:val="000000"/>
                <w:u w:color="000000"/>
                <w:lang w:val="de-DE" w:eastAsia="ru-RU"/>
              </w:rPr>
              <w:t>TIN</w:t>
            </w:r>
            <w:r w:rsidRPr="004C40FA">
              <w:rPr>
                <w:rFonts w:ascii="Times New Roman" w:eastAsia="Arial Unicode MS" w:hAnsi="Times New Roman" w:cs="Arial Unicode MS"/>
                <w:color w:val="000000"/>
                <w:u w:color="000000"/>
                <w:lang w:val="de-DE" w:eastAsia="ru-RU"/>
              </w:rPr>
              <w:t xml:space="preserve"> </w:t>
            </w:r>
            <w:r w:rsidRPr="004C40FA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val="de-DE" w:eastAsia="ru-RU"/>
              </w:rPr>
              <w:t xml:space="preserve">7706412930 </w:t>
            </w:r>
            <w:r w:rsidR="004F781A" w:rsidRPr="004C40FA">
              <w:rPr>
                <w:rFonts w:ascii="Times New Roman" w:eastAsia="Arial Unicode MS" w:hAnsi="Times New Roman" w:cs="Arial Unicode MS"/>
                <w:color w:val="000000"/>
                <w:u w:color="000000"/>
                <w:lang w:val="de-DE" w:eastAsia="ru-RU"/>
              </w:rPr>
              <w:t>KPP</w:t>
            </w:r>
            <w:r w:rsidRPr="004C40FA">
              <w:rPr>
                <w:rFonts w:ascii="Times New Roman" w:eastAsia="Arial Unicode MS" w:hAnsi="Times New Roman" w:cs="Arial Unicode MS"/>
                <w:color w:val="000000"/>
                <w:u w:color="000000"/>
                <w:lang w:val="de-DE" w:eastAsia="ru-RU"/>
              </w:rPr>
              <w:t xml:space="preserve"> </w:t>
            </w:r>
            <w:r w:rsidRPr="004C40FA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val="de-DE" w:eastAsia="ru-RU"/>
              </w:rPr>
              <w:t>770301001</w:t>
            </w:r>
          </w:p>
          <w:p w14:paraId="4182FC26" w14:textId="33D41565" w:rsidR="00115CA6" w:rsidRPr="004C40FA" w:rsidRDefault="004F781A" w:rsidP="00115CA6">
            <w:pPr>
              <w:ind w:firstLine="0"/>
              <w:jc w:val="left"/>
              <w:rPr>
                <w:rFonts w:cs="Arial Unicode MS"/>
                <w:color w:val="000000"/>
                <w:u w:color="000000"/>
                <w:lang w:val="de-DE"/>
              </w:rPr>
            </w:pPr>
            <w:r w:rsidRPr="004C40FA">
              <w:rPr>
                <w:rFonts w:ascii="Times New Roman" w:eastAsia="Arial Unicode MS" w:hAnsi="Times New Roman" w:cs="Arial Unicode MS"/>
                <w:color w:val="000000"/>
                <w:u w:color="000000"/>
                <w:lang w:val="de-DE" w:eastAsia="ru-RU"/>
              </w:rPr>
              <w:t>OGRN</w:t>
            </w:r>
            <w:r w:rsidR="00115CA6" w:rsidRPr="004C40FA">
              <w:rPr>
                <w:rFonts w:ascii="Times New Roman" w:eastAsia="Arial Unicode MS" w:hAnsi="Times New Roman" w:cs="Arial Unicode MS"/>
                <w:color w:val="000000"/>
                <w:u w:color="000000"/>
                <w:lang w:val="de-DE" w:eastAsia="ru-RU"/>
              </w:rPr>
              <w:t xml:space="preserve"> </w:t>
            </w:r>
            <w:r w:rsidR="00115CA6" w:rsidRPr="004C40FA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val="de-DE" w:eastAsia="ru-RU"/>
              </w:rPr>
              <w:t>1077799005426</w:t>
            </w:r>
            <w:r w:rsidR="00115CA6" w:rsidRPr="004C40FA">
              <w:rPr>
                <w:rFonts w:ascii="Times New Roman" w:eastAsia="Arial Unicode MS" w:hAnsi="Times New Roman" w:cs="Arial Unicode MS"/>
                <w:color w:val="000000"/>
                <w:u w:color="000000"/>
                <w:lang w:val="de-DE" w:eastAsia="ru-RU"/>
              </w:rPr>
              <w:t xml:space="preserve"> </w:t>
            </w:r>
            <w:r w:rsidRPr="004C40FA">
              <w:rPr>
                <w:rFonts w:ascii="Times New Roman" w:eastAsia="Arial Unicode MS" w:hAnsi="Times New Roman" w:cs="Arial Unicode MS"/>
                <w:color w:val="000000"/>
                <w:u w:color="000000"/>
                <w:lang w:val="de-DE" w:eastAsia="ru-RU"/>
              </w:rPr>
              <w:t>OKPO</w:t>
            </w:r>
            <w:r w:rsidR="00115CA6" w:rsidRPr="004C40FA">
              <w:rPr>
                <w:rFonts w:ascii="Times New Roman" w:eastAsia="Arial Unicode MS" w:hAnsi="Times New Roman" w:cs="Arial Unicode MS"/>
                <w:color w:val="000000"/>
                <w:u w:color="000000"/>
                <w:lang w:val="de-DE" w:eastAsia="ru-RU"/>
              </w:rPr>
              <w:t xml:space="preserve"> </w:t>
            </w:r>
            <w:r w:rsidR="00115CA6" w:rsidRPr="004C40FA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val="de-DE" w:eastAsia="ru-RU"/>
              </w:rPr>
              <w:t>99646931</w:t>
            </w:r>
          </w:p>
          <w:p w14:paraId="591014F2" w14:textId="05690C64" w:rsidR="00115CA6" w:rsidRPr="004C40FA" w:rsidRDefault="002F2183" w:rsidP="00115CA6">
            <w:pPr>
              <w:ind w:firstLine="0"/>
              <w:jc w:val="left"/>
              <w:rPr>
                <w:rFonts w:cs="Arial Unicode MS"/>
                <w:color w:val="000000"/>
                <w:u w:color="000000"/>
                <w:lang w:val="de-DE"/>
              </w:rPr>
            </w:pPr>
            <w:r w:rsidRPr="004C40FA">
              <w:rPr>
                <w:rFonts w:ascii="Times New Roman" w:eastAsia="Arial Unicode MS" w:hAnsi="Times New Roman" w:cs="Arial Unicode MS"/>
                <w:color w:val="000000"/>
                <w:u w:color="000000"/>
                <w:lang w:val="de-DE" w:eastAsia="ru-RU"/>
              </w:rPr>
              <w:t>Bank details</w:t>
            </w:r>
            <w:r w:rsidR="00115CA6" w:rsidRPr="004C40FA">
              <w:rPr>
                <w:rFonts w:ascii="Times New Roman" w:eastAsia="Arial Unicode MS" w:hAnsi="Times New Roman" w:cs="Arial Unicode MS"/>
                <w:color w:val="000000"/>
                <w:u w:color="000000"/>
                <w:lang w:val="de-DE" w:eastAsia="ru-RU"/>
              </w:rPr>
              <w:t xml:space="preserve">: </w:t>
            </w:r>
          </w:p>
          <w:p w14:paraId="1A96325D" w14:textId="72D669BD" w:rsidR="00782180" w:rsidRPr="004C40FA" w:rsidRDefault="00782180" w:rsidP="00782180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val="en-GB" w:eastAsia="ru-RU"/>
              </w:rPr>
            </w:pPr>
            <w:r w:rsidRPr="004C40FA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val="en-GB" w:eastAsia="ru-RU"/>
              </w:rPr>
              <w:t>Bank Saint-Petersburg</w:t>
            </w:r>
            <w:r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val="en-US" w:eastAsia="ru-RU"/>
              </w:rPr>
              <w:t>,</w:t>
            </w:r>
            <w:r w:rsidRPr="004C40FA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val="en-GB" w:eastAsia="ru-RU"/>
              </w:rPr>
              <w:t xml:space="preserve"> </w:t>
            </w:r>
          </w:p>
          <w:p w14:paraId="6A942626" w14:textId="35DE5F4D" w:rsidR="00782180" w:rsidRPr="004C40FA" w:rsidRDefault="00782180" w:rsidP="00782180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val="en-GB" w:eastAsia="ru-RU"/>
              </w:rPr>
            </w:pPr>
            <w:r w:rsidRPr="004C40FA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val="en-GB" w:eastAsia="ru-RU"/>
              </w:rPr>
              <w:t>St</w:t>
            </w:r>
            <w:r w:rsidR="00171924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val="en-GB" w:eastAsia="ru-RU"/>
              </w:rPr>
              <w:t>.</w:t>
            </w:r>
            <w:r w:rsidRPr="004C40FA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val="en-GB" w:eastAsia="ru-RU"/>
              </w:rPr>
              <w:t xml:space="preserve"> Petersburg</w:t>
            </w:r>
          </w:p>
          <w:p w14:paraId="683A5285" w14:textId="664ECB6B" w:rsidR="00115CA6" w:rsidRPr="004C40FA" w:rsidRDefault="002F2183" w:rsidP="00782180">
            <w:pPr>
              <w:ind w:firstLine="0"/>
              <w:jc w:val="left"/>
              <w:rPr>
                <w:rFonts w:cs="Arial Unicode MS"/>
                <w:color w:val="000000"/>
                <w:u w:color="000000"/>
                <w:lang w:val="en-GB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u w:color="000000"/>
                <w:lang w:val="en-US" w:eastAsia="ru-RU"/>
              </w:rPr>
              <w:t>BI</w:t>
            </w:r>
            <w:r w:rsidR="00191330">
              <w:rPr>
                <w:rFonts w:ascii="Times New Roman" w:eastAsia="Arial Unicode MS" w:hAnsi="Times New Roman" w:cs="Arial Unicode MS"/>
                <w:color w:val="000000"/>
                <w:u w:color="000000"/>
                <w:lang w:val="en-US" w:eastAsia="ru-RU"/>
              </w:rPr>
              <w:t>C</w:t>
            </w:r>
            <w:r w:rsidR="00115CA6" w:rsidRPr="004C40FA">
              <w:rPr>
                <w:rFonts w:ascii="Times New Roman" w:eastAsia="Arial Unicode MS" w:hAnsi="Times New Roman" w:cs="Arial Unicode MS"/>
                <w:color w:val="000000"/>
                <w:u w:color="000000"/>
                <w:lang w:val="en-GB" w:eastAsia="ru-RU"/>
              </w:rPr>
              <w:t xml:space="preserve"> </w:t>
            </w:r>
            <w:r w:rsidR="00115CA6" w:rsidRPr="004C40FA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val="en-GB" w:eastAsia="ru-RU"/>
              </w:rPr>
              <w:t>044030790</w:t>
            </w:r>
          </w:p>
          <w:p w14:paraId="207CB620" w14:textId="5A850722" w:rsidR="00115CA6" w:rsidRPr="00191330" w:rsidRDefault="00B8283D" w:rsidP="00115CA6">
            <w:pPr>
              <w:ind w:firstLine="0"/>
              <w:jc w:val="left"/>
              <w:rPr>
                <w:rFonts w:cs="Arial Unicode MS"/>
                <w:color w:val="000000"/>
                <w:u w:val="single" w:color="000000"/>
                <w:lang w:val="en-GB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u w:color="000000"/>
                <w:lang w:val="en-US" w:eastAsia="ru-RU"/>
              </w:rPr>
              <w:t>c</w:t>
            </w:r>
            <w:r w:rsidR="00191330">
              <w:rPr>
                <w:rFonts w:ascii="Times New Roman" w:eastAsia="Arial Unicode MS" w:hAnsi="Times New Roman" w:cs="Arial Unicode MS"/>
                <w:color w:val="000000"/>
                <w:u w:color="000000"/>
                <w:lang w:val="en-US" w:eastAsia="ru-RU"/>
              </w:rPr>
              <w:t>orr</w:t>
            </w:r>
            <w:r>
              <w:rPr>
                <w:rFonts w:ascii="Times New Roman" w:eastAsia="Arial Unicode MS" w:hAnsi="Times New Roman" w:cs="Arial Unicode MS"/>
                <w:color w:val="000000"/>
                <w:u w:color="000000"/>
                <w:lang w:val="en-US" w:eastAsia="ru-RU"/>
              </w:rPr>
              <w:t>/a</w:t>
            </w:r>
            <w:r w:rsidR="00191330">
              <w:rPr>
                <w:rFonts w:ascii="Times New Roman" w:eastAsia="Arial Unicode MS" w:hAnsi="Times New Roman" w:cs="Arial Unicode MS"/>
                <w:color w:val="000000"/>
                <w:u w:color="000000"/>
                <w:lang w:val="en-US" w:eastAsia="ru-RU"/>
              </w:rPr>
              <w:t>cc:</w:t>
            </w:r>
            <w:r w:rsidR="00115CA6" w:rsidRPr="00191330">
              <w:rPr>
                <w:rFonts w:ascii="Times New Roman" w:eastAsia="Arial Unicode MS" w:hAnsi="Times New Roman" w:cs="Arial Unicode MS"/>
                <w:color w:val="000000"/>
                <w:u w:color="000000"/>
                <w:lang w:val="en-GB" w:eastAsia="ru-RU"/>
              </w:rPr>
              <w:t xml:space="preserve"> </w:t>
            </w:r>
            <w:r w:rsidR="00115CA6" w:rsidRPr="00191330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val="en-GB" w:eastAsia="ru-RU"/>
              </w:rPr>
              <w:t>30101810900000000790</w:t>
            </w:r>
          </w:p>
          <w:p w14:paraId="6B63AA83" w14:textId="603380A6" w:rsidR="00115CA6" w:rsidRPr="00191330" w:rsidRDefault="00191330" w:rsidP="00115CA6">
            <w:pPr>
              <w:ind w:firstLine="0"/>
              <w:jc w:val="left"/>
              <w:rPr>
                <w:rFonts w:cs="Arial Unicode MS"/>
                <w:color w:val="000000"/>
                <w:u w:color="000000"/>
                <w:lang w:val="en-GB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u w:color="000000"/>
                <w:lang w:val="en-US" w:eastAsia="ru-RU"/>
              </w:rPr>
              <w:t>disburse</w:t>
            </w:r>
            <w:r w:rsidR="00016172">
              <w:rPr>
                <w:rFonts w:ascii="Times New Roman" w:eastAsia="Arial Unicode MS" w:hAnsi="Times New Roman" w:cs="Arial Unicode MS"/>
                <w:color w:val="000000"/>
                <w:u w:color="000000"/>
                <w:lang w:val="en-US" w:eastAsia="ru-RU"/>
              </w:rPr>
              <w:t>/a</w:t>
            </w:r>
            <w:r>
              <w:rPr>
                <w:rFonts w:ascii="Times New Roman" w:eastAsia="Arial Unicode MS" w:hAnsi="Times New Roman" w:cs="Arial Unicode MS"/>
                <w:color w:val="000000"/>
                <w:u w:color="000000"/>
                <w:lang w:val="en-US" w:eastAsia="ru-RU"/>
              </w:rPr>
              <w:t>cc:</w:t>
            </w:r>
            <w:r w:rsidR="00115CA6" w:rsidRPr="00191330">
              <w:rPr>
                <w:rFonts w:ascii="Times New Roman" w:eastAsia="Arial Unicode MS" w:hAnsi="Times New Roman" w:cs="Arial Unicode MS"/>
                <w:color w:val="000000"/>
                <w:u w:color="000000"/>
                <w:lang w:val="en-GB" w:eastAsia="ru-RU"/>
              </w:rPr>
              <w:t xml:space="preserve"> </w:t>
            </w:r>
            <w:r w:rsidR="00115CA6" w:rsidRPr="00191330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val="en-GB" w:eastAsia="ru-RU"/>
              </w:rPr>
              <w:t>40703810148000002341</w:t>
            </w:r>
          </w:p>
          <w:p w14:paraId="5DD59DE7" w14:textId="6408CEDE" w:rsidR="00115CA6" w:rsidRPr="00191330" w:rsidRDefault="00115CA6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val="en-GB" w:eastAsia="ru-RU"/>
              </w:rPr>
            </w:pPr>
          </w:p>
        </w:tc>
      </w:tr>
      <w:tr w:rsidR="00947F40" w14:paraId="2425C274" w14:textId="77777777" w:rsidTr="00947F4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D53AB3" w14:textId="26D870CB" w:rsidR="00115CA6" w:rsidRPr="00FA74F5" w:rsidRDefault="00782180" w:rsidP="00115CA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  <w:permStart w:id="1518212649" w:edGrp="everyone" w:colFirst="0" w:colLast="0"/>
            <w:permEnd w:id="1150306630"/>
            <w:r>
              <w:rPr>
                <w:rFonts w:ascii="Times New Roman" w:eastAsia="Arial Unicode MS" w:hAnsi="Times New Roman" w:cs="Arial Unicode MS"/>
                <w:color w:val="000000"/>
                <w:u w:color="000000"/>
                <w:lang w:val="en-US" w:eastAsia="ru-RU"/>
              </w:rPr>
              <w:t>General Director</w:t>
            </w:r>
            <w:r w:rsidR="00115CA6"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 xml:space="preserve"> </w:t>
            </w:r>
            <w:r w:rsidR="00115CA6"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</w:r>
            <w:r w:rsidR="00115CA6"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</w:r>
            <w:r w:rsidR="00115CA6"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</w:r>
            <w:r w:rsidR="00115CA6"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  <w:t>__________________/________/</w:t>
            </w:r>
          </w:p>
          <w:p w14:paraId="7B39D677" w14:textId="566993DB" w:rsidR="00115CA6" w:rsidRPr="00FB6C9A" w:rsidRDefault="00FB6C9A" w:rsidP="00115CA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val="en-US"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u w:color="000000"/>
                <w:lang w:val="en-US" w:eastAsia="ru-RU"/>
              </w:rPr>
              <w:t>Seal here</w:t>
            </w:r>
          </w:p>
          <w:p w14:paraId="0CC197FF" w14:textId="77777777" w:rsidR="00115CA6" w:rsidRPr="00FA74F5" w:rsidRDefault="00115CA6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5A922CC" w14:textId="6677DEA7" w:rsidR="00115CA6" w:rsidRPr="004C40FA" w:rsidRDefault="00782180" w:rsidP="00115CA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lang w:val="en-GB"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lang w:val="en-US" w:eastAsia="ru-RU"/>
              </w:rPr>
              <w:t>Assistant Director for IT</w:t>
            </w:r>
            <w:r w:rsidR="00115CA6" w:rsidRPr="004C40FA">
              <w:rPr>
                <w:rFonts w:ascii="Times New Roman" w:eastAsia="Arial Unicode MS" w:hAnsi="Times New Roman" w:cs="Arial Unicode MS"/>
                <w:color w:val="000000"/>
                <w:lang w:val="en-GB" w:eastAsia="ru-RU"/>
              </w:rPr>
              <w:br/>
            </w:r>
            <w:r w:rsidR="009E513D" w:rsidRPr="004C40FA">
              <w:rPr>
                <w:rFonts w:ascii="Times New Roman" w:eastAsia="Arial Unicode MS" w:hAnsi="Times New Roman" w:cs="Arial Unicode MS"/>
                <w:color w:val="000000"/>
                <w:lang w:val="en-GB" w:eastAsia="ru-RU"/>
              </w:rPr>
              <w:br/>
            </w:r>
            <w:r w:rsidR="009E513D" w:rsidRPr="004C40FA">
              <w:rPr>
                <w:rFonts w:ascii="Times New Roman" w:eastAsia="Arial Unicode MS" w:hAnsi="Times New Roman" w:cs="Arial Unicode MS"/>
                <w:color w:val="000000"/>
                <w:lang w:val="en-GB" w:eastAsia="ru-RU"/>
              </w:rPr>
              <w:br/>
            </w:r>
            <w:r w:rsidR="009E513D" w:rsidRPr="004C40FA">
              <w:rPr>
                <w:rFonts w:ascii="Times New Roman" w:eastAsia="Arial Unicode MS" w:hAnsi="Times New Roman" w:cs="Arial Unicode MS"/>
                <w:color w:val="000000"/>
                <w:lang w:val="en-GB" w:eastAsia="ru-RU"/>
              </w:rPr>
              <w:br/>
            </w:r>
            <w:r w:rsidR="00115CA6" w:rsidRPr="004C40FA">
              <w:rPr>
                <w:rFonts w:ascii="Times New Roman" w:eastAsia="Arial Unicode MS" w:hAnsi="Times New Roman" w:cs="Arial Unicode MS"/>
                <w:color w:val="000000"/>
                <w:lang w:val="en-GB" w:eastAsia="ru-RU"/>
              </w:rPr>
              <w:t>__________________</w:t>
            </w:r>
            <w:r w:rsidR="0039285D" w:rsidRPr="004C40FA">
              <w:rPr>
                <w:rFonts w:ascii="Times New Roman" w:eastAsia="Arial Unicode MS" w:hAnsi="Times New Roman" w:cs="Arial Unicode MS"/>
                <w:color w:val="000000"/>
                <w:lang w:val="en-GB" w:eastAsia="ru-RU"/>
              </w:rPr>
              <w:t>/</w:t>
            </w:r>
            <w:r w:rsidR="00FB6C9A">
              <w:rPr>
                <w:rFonts w:ascii="Times New Roman" w:eastAsia="Arial Unicode MS" w:hAnsi="Times New Roman" w:cs="Arial Unicode MS"/>
                <w:color w:val="000000"/>
                <w:lang w:val="en-US" w:eastAsia="ru-RU"/>
              </w:rPr>
              <w:t>D. Diorik</w:t>
            </w:r>
          </w:p>
          <w:p w14:paraId="43E764DE" w14:textId="74E925B2" w:rsidR="0039285D" w:rsidRPr="00FB6C9A" w:rsidRDefault="00FB6C9A" w:rsidP="0039285D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val="en-US"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u w:color="000000"/>
                <w:lang w:val="en-US" w:eastAsia="ru-RU"/>
              </w:rPr>
              <w:t>Seal here</w:t>
            </w:r>
          </w:p>
          <w:p w14:paraId="79F0C0EA" w14:textId="796B082B" w:rsidR="00FA74F5" w:rsidRPr="00FA74F5" w:rsidRDefault="00FA74F5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</w:tc>
      </w:tr>
      <w:bookmarkEnd w:id="3"/>
      <w:permEnd w:id="1518212649"/>
    </w:tbl>
    <w:p w14:paraId="0BD29CC8" w14:textId="29D5567C" w:rsidR="00F47D73" w:rsidRDefault="00F47D73" w:rsidP="009E513D">
      <w:pPr>
        <w:ind w:firstLine="0"/>
        <w:jc w:val="left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lang w:eastAsia="ru-RU"/>
        </w:rPr>
      </w:pPr>
    </w:p>
    <w:sectPr w:rsidR="00F4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2KMyapLTCsZ8g5zEV9dCFnY/24xaDxZv1PhiAgo+ycgXh6M3mC6SFTkmCx3z+lAbBCmNs54+FDLMM/1vulTzA==" w:salt="YHy9ILlm49xcqeDUlVNmS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E8"/>
    <w:rsid w:val="00000311"/>
    <w:rsid w:val="00004209"/>
    <w:rsid w:val="00014F69"/>
    <w:rsid w:val="00016172"/>
    <w:rsid w:val="00047A85"/>
    <w:rsid w:val="00053CF8"/>
    <w:rsid w:val="0006073D"/>
    <w:rsid w:val="00076B2E"/>
    <w:rsid w:val="000B331F"/>
    <w:rsid w:val="000D4475"/>
    <w:rsid w:val="000F5B59"/>
    <w:rsid w:val="00104CE8"/>
    <w:rsid w:val="00107811"/>
    <w:rsid w:val="00115CA6"/>
    <w:rsid w:val="00122139"/>
    <w:rsid w:val="00130190"/>
    <w:rsid w:val="001332AF"/>
    <w:rsid w:val="00156778"/>
    <w:rsid w:val="00165330"/>
    <w:rsid w:val="00171924"/>
    <w:rsid w:val="00176848"/>
    <w:rsid w:val="001771E2"/>
    <w:rsid w:val="00180E36"/>
    <w:rsid w:val="00183AC2"/>
    <w:rsid w:val="00191330"/>
    <w:rsid w:val="001B146E"/>
    <w:rsid w:val="001B23D6"/>
    <w:rsid w:val="001B71CE"/>
    <w:rsid w:val="001C2607"/>
    <w:rsid w:val="001C552E"/>
    <w:rsid w:val="001C6FC7"/>
    <w:rsid w:val="001F4E37"/>
    <w:rsid w:val="001F550E"/>
    <w:rsid w:val="00206AEE"/>
    <w:rsid w:val="00210270"/>
    <w:rsid w:val="00211CB1"/>
    <w:rsid w:val="002138DB"/>
    <w:rsid w:val="002219FD"/>
    <w:rsid w:val="002233E8"/>
    <w:rsid w:val="00237AC3"/>
    <w:rsid w:val="002401C5"/>
    <w:rsid w:val="002457A8"/>
    <w:rsid w:val="00245986"/>
    <w:rsid w:val="002543B8"/>
    <w:rsid w:val="00265901"/>
    <w:rsid w:val="00276C23"/>
    <w:rsid w:val="00290A99"/>
    <w:rsid w:val="00291106"/>
    <w:rsid w:val="00294BB5"/>
    <w:rsid w:val="002978DD"/>
    <w:rsid w:val="002A5862"/>
    <w:rsid w:val="002B2D0E"/>
    <w:rsid w:val="002B4173"/>
    <w:rsid w:val="002B6E41"/>
    <w:rsid w:val="002C233F"/>
    <w:rsid w:val="002D65E4"/>
    <w:rsid w:val="002E3985"/>
    <w:rsid w:val="002E4796"/>
    <w:rsid w:val="002F2183"/>
    <w:rsid w:val="003060F3"/>
    <w:rsid w:val="0030713A"/>
    <w:rsid w:val="0031007A"/>
    <w:rsid w:val="00312C69"/>
    <w:rsid w:val="00316784"/>
    <w:rsid w:val="00326242"/>
    <w:rsid w:val="00342CF3"/>
    <w:rsid w:val="003477E2"/>
    <w:rsid w:val="00360853"/>
    <w:rsid w:val="00361DA0"/>
    <w:rsid w:val="003658BC"/>
    <w:rsid w:val="00366FF7"/>
    <w:rsid w:val="0037607B"/>
    <w:rsid w:val="0039285D"/>
    <w:rsid w:val="003A2A4D"/>
    <w:rsid w:val="003A4155"/>
    <w:rsid w:val="003C00BB"/>
    <w:rsid w:val="003C2769"/>
    <w:rsid w:val="003C3B1B"/>
    <w:rsid w:val="003D296C"/>
    <w:rsid w:val="003D3887"/>
    <w:rsid w:val="003D5A71"/>
    <w:rsid w:val="003E36C1"/>
    <w:rsid w:val="003F45DC"/>
    <w:rsid w:val="003F53EB"/>
    <w:rsid w:val="00410E04"/>
    <w:rsid w:val="00414BD4"/>
    <w:rsid w:val="0042057B"/>
    <w:rsid w:val="00427F85"/>
    <w:rsid w:val="0044247E"/>
    <w:rsid w:val="00476424"/>
    <w:rsid w:val="004808E6"/>
    <w:rsid w:val="004845E0"/>
    <w:rsid w:val="00485762"/>
    <w:rsid w:val="0049699E"/>
    <w:rsid w:val="004A0C0D"/>
    <w:rsid w:val="004A2442"/>
    <w:rsid w:val="004A2AE2"/>
    <w:rsid w:val="004A76B1"/>
    <w:rsid w:val="004B2E65"/>
    <w:rsid w:val="004C40FA"/>
    <w:rsid w:val="004D0B8E"/>
    <w:rsid w:val="004E1915"/>
    <w:rsid w:val="004F37D5"/>
    <w:rsid w:val="004F6534"/>
    <w:rsid w:val="004F70FB"/>
    <w:rsid w:val="004F781A"/>
    <w:rsid w:val="0050158A"/>
    <w:rsid w:val="00511BAD"/>
    <w:rsid w:val="00512CAE"/>
    <w:rsid w:val="005149CE"/>
    <w:rsid w:val="0053554B"/>
    <w:rsid w:val="00540CBA"/>
    <w:rsid w:val="00551397"/>
    <w:rsid w:val="00553F0C"/>
    <w:rsid w:val="00564FEA"/>
    <w:rsid w:val="00577B98"/>
    <w:rsid w:val="00586E93"/>
    <w:rsid w:val="005A5177"/>
    <w:rsid w:val="005A5294"/>
    <w:rsid w:val="005A7B00"/>
    <w:rsid w:val="005B651A"/>
    <w:rsid w:val="005C060B"/>
    <w:rsid w:val="005C0F51"/>
    <w:rsid w:val="005D2C1E"/>
    <w:rsid w:val="005E33C0"/>
    <w:rsid w:val="005E6129"/>
    <w:rsid w:val="00601C1B"/>
    <w:rsid w:val="006202D1"/>
    <w:rsid w:val="006347E4"/>
    <w:rsid w:val="0063747A"/>
    <w:rsid w:val="006609D8"/>
    <w:rsid w:val="00660DCE"/>
    <w:rsid w:val="00661FA5"/>
    <w:rsid w:val="006736BA"/>
    <w:rsid w:val="00690FB8"/>
    <w:rsid w:val="006910B3"/>
    <w:rsid w:val="0069250C"/>
    <w:rsid w:val="0069421B"/>
    <w:rsid w:val="006B1C23"/>
    <w:rsid w:val="006B6D9C"/>
    <w:rsid w:val="006E4527"/>
    <w:rsid w:val="007010BE"/>
    <w:rsid w:val="00703B8B"/>
    <w:rsid w:val="007047D8"/>
    <w:rsid w:val="00712427"/>
    <w:rsid w:val="00724B45"/>
    <w:rsid w:val="00725F07"/>
    <w:rsid w:val="0073481F"/>
    <w:rsid w:val="00741B47"/>
    <w:rsid w:val="0076076A"/>
    <w:rsid w:val="0076689A"/>
    <w:rsid w:val="007733E8"/>
    <w:rsid w:val="00782180"/>
    <w:rsid w:val="007B2B8F"/>
    <w:rsid w:val="007C5A75"/>
    <w:rsid w:val="007D559D"/>
    <w:rsid w:val="007F1FC6"/>
    <w:rsid w:val="0080065E"/>
    <w:rsid w:val="00803F30"/>
    <w:rsid w:val="0081186C"/>
    <w:rsid w:val="00814CC6"/>
    <w:rsid w:val="00816954"/>
    <w:rsid w:val="00816FC6"/>
    <w:rsid w:val="00841D6A"/>
    <w:rsid w:val="0084446D"/>
    <w:rsid w:val="008506C3"/>
    <w:rsid w:val="0085236D"/>
    <w:rsid w:val="008654F5"/>
    <w:rsid w:val="00885AAF"/>
    <w:rsid w:val="00886212"/>
    <w:rsid w:val="00887E3B"/>
    <w:rsid w:val="00893D3F"/>
    <w:rsid w:val="00893FA3"/>
    <w:rsid w:val="00897557"/>
    <w:rsid w:val="008C599C"/>
    <w:rsid w:val="008D3F6D"/>
    <w:rsid w:val="008D48E3"/>
    <w:rsid w:val="008E4942"/>
    <w:rsid w:val="008E7342"/>
    <w:rsid w:val="009000F6"/>
    <w:rsid w:val="00900317"/>
    <w:rsid w:val="00905078"/>
    <w:rsid w:val="0091449F"/>
    <w:rsid w:val="0091530D"/>
    <w:rsid w:val="009159E1"/>
    <w:rsid w:val="00924FE0"/>
    <w:rsid w:val="00941699"/>
    <w:rsid w:val="00947F40"/>
    <w:rsid w:val="00960426"/>
    <w:rsid w:val="00960C1A"/>
    <w:rsid w:val="0096458B"/>
    <w:rsid w:val="009708B4"/>
    <w:rsid w:val="009A04EE"/>
    <w:rsid w:val="009A1CCC"/>
    <w:rsid w:val="009A300B"/>
    <w:rsid w:val="009A7730"/>
    <w:rsid w:val="009B7DE9"/>
    <w:rsid w:val="009D6100"/>
    <w:rsid w:val="009D67FF"/>
    <w:rsid w:val="009E513D"/>
    <w:rsid w:val="00A15BC1"/>
    <w:rsid w:val="00A16E94"/>
    <w:rsid w:val="00A236A6"/>
    <w:rsid w:val="00A509AF"/>
    <w:rsid w:val="00A6308F"/>
    <w:rsid w:val="00A67FAA"/>
    <w:rsid w:val="00A83F7D"/>
    <w:rsid w:val="00A84F89"/>
    <w:rsid w:val="00AA53BA"/>
    <w:rsid w:val="00AD0ABC"/>
    <w:rsid w:val="00AD634A"/>
    <w:rsid w:val="00B229EE"/>
    <w:rsid w:val="00B22B8D"/>
    <w:rsid w:val="00B3192C"/>
    <w:rsid w:val="00B33443"/>
    <w:rsid w:val="00B359ED"/>
    <w:rsid w:val="00B4491B"/>
    <w:rsid w:val="00B4498E"/>
    <w:rsid w:val="00B5681D"/>
    <w:rsid w:val="00B61884"/>
    <w:rsid w:val="00B61DB5"/>
    <w:rsid w:val="00B8283D"/>
    <w:rsid w:val="00BA7EC1"/>
    <w:rsid w:val="00BD56F4"/>
    <w:rsid w:val="00C061EF"/>
    <w:rsid w:val="00C10707"/>
    <w:rsid w:val="00C17645"/>
    <w:rsid w:val="00C437DF"/>
    <w:rsid w:val="00C44836"/>
    <w:rsid w:val="00C61275"/>
    <w:rsid w:val="00C641B6"/>
    <w:rsid w:val="00C750F6"/>
    <w:rsid w:val="00C84CCD"/>
    <w:rsid w:val="00C938AB"/>
    <w:rsid w:val="00C93B0C"/>
    <w:rsid w:val="00CA70C9"/>
    <w:rsid w:val="00CB0EE9"/>
    <w:rsid w:val="00CC49C3"/>
    <w:rsid w:val="00CD0C46"/>
    <w:rsid w:val="00CD13F0"/>
    <w:rsid w:val="00CD26DE"/>
    <w:rsid w:val="00D0748E"/>
    <w:rsid w:val="00D349E3"/>
    <w:rsid w:val="00D57308"/>
    <w:rsid w:val="00D57873"/>
    <w:rsid w:val="00D61EF4"/>
    <w:rsid w:val="00D84F8E"/>
    <w:rsid w:val="00D97FBF"/>
    <w:rsid w:val="00DA587E"/>
    <w:rsid w:val="00DA5E11"/>
    <w:rsid w:val="00DB69D0"/>
    <w:rsid w:val="00DC3915"/>
    <w:rsid w:val="00DF1FCD"/>
    <w:rsid w:val="00DF5B22"/>
    <w:rsid w:val="00E32D13"/>
    <w:rsid w:val="00E367D1"/>
    <w:rsid w:val="00E4105A"/>
    <w:rsid w:val="00E668F5"/>
    <w:rsid w:val="00E7281C"/>
    <w:rsid w:val="00E768DF"/>
    <w:rsid w:val="00E92D10"/>
    <w:rsid w:val="00E92DA5"/>
    <w:rsid w:val="00EB579D"/>
    <w:rsid w:val="00EC354F"/>
    <w:rsid w:val="00ED322D"/>
    <w:rsid w:val="00ED527D"/>
    <w:rsid w:val="00EE54DE"/>
    <w:rsid w:val="00EF20E5"/>
    <w:rsid w:val="00EF22D6"/>
    <w:rsid w:val="00F03C39"/>
    <w:rsid w:val="00F05561"/>
    <w:rsid w:val="00F24DF8"/>
    <w:rsid w:val="00F47D73"/>
    <w:rsid w:val="00F622B7"/>
    <w:rsid w:val="00F66E3E"/>
    <w:rsid w:val="00F74BFC"/>
    <w:rsid w:val="00F805F4"/>
    <w:rsid w:val="00F86D07"/>
    <w:rsid w:val="00F94253"/>
    <w:rsid w:val="00FA1B6E"/>
    <w:rsid w:val="00FA2670"/>
    <w:rsid w:val="00FA74F5"/>
    <w:rsid w:val="00FA7B81"/>
    <w:rsid w:val="00FB6C9A"/>
    <w:rsid w:val="00FC3186"/>
    <w:rsid w:val="00FD5BDC"/>
    <w:rsid w:val="00FE31E4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3D00"/>
  <w15:chartTrackingRefBased/>
  <w15:docId w15:val="{07640969-D0A8-4E5F-AA69-506FBEA6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FBF"/>
    <w:pPr>
      <w:spacing w:after="0" w:line="240" w:lineRule="auto"/>
      <w:ind w:firstLine="720"/>
      <w:jc w:val="both"/>
    </w:pPr>
    <w:rPr>
      <w:rFonts w:ascii="Arial" w:eastAsia="Symbol" w:hAnsi="Arial" w:cs="Wingding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rsid w:val="0042057B"/>
    <w:pPr>
      <w:widowControl w:val="0"/>
      <w:shd w:val="clear" w:color="auto" w:fill="F0F0F0"/>
      <w:suppressAutoHyphens/>
      <w:spacing w:after="0" w:line="240" w:lineRule="auto"/>
    </w:pPr>
    <w:rPr>
      <w:rFonts w:ascii="Liberation Serif" w:eastAsia="SimSun" w:hAnsi="Liberation Serif" w:cs="Mangal"/>
      <w:color w:val="353842"/>
      <w:kern w:val="2"/>
      <w:sz w:val="24"/>
      <w:szCs w:val="24"/>
      <w:lang w:eastAsia="zh-CN" w:bidi="hi-IN"/>
    </w:rPr>
  </w:style>
  <w:style w:type="character" w:customStyle="1" w:styleId="a4">
    <w:name w:val="Цветовое выделение для Текст"/>
    <w:rsid w:val="00D97FBF"/>
    <w:rPr>
      <w:sz w:val="24"/>
    </w:rPr>
  </w:style>
  <w:style w:type="character" w:customStyle="1" w:styleId="a5">
    <w:name w:val="Гипертекстовая ссылка"/>
    <w:rsid w:val="00C750F6"/>
    <w:rPr>
      <w:b w:val="0"/>
      <w:color w:val="106BBE"/>
    </w:rPr>
  </w:style>
  <w:style w:type="table" w:styleId="a6">
    <w:name w:val="Table Grid"/>
    <w:basedOn w:val="a1"/>
    <w:uiPriority w:val="39"/>
    <w:rsid w:val="00115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47D7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1771</Words>
  <Characters>10098</Characters>
  <Application>Microsoft Office Word</Application>
  <DocSecurity>8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Соболь Екатерина</cp:lastModifiedBy>
  <cp:revision>8</cp:revision>
  <dcterms:created xsi:type="dcterms:W3CDTF">2024-02-08T07:08:00Z</dcterms:created>
  <dcterms:modified xsi:type="dcterms:W3CDTF">2024-02-08T11:32:00Z</dcterms:modified>
</cp:coreProperties>
</file>